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78A630" w14:textId="012A7343" w:rsidR="00D54E12" w:rsidRPr="006958E9" w:rsidRDefault="00D54E12" w:rsidP="0038551D">
      <w:pPr>
        <w:tabs>
          <w:tab w:val="left" w:pos="2127"/>
        </w:tabs>
        <w:spacing w:before="120" w:line="240" w:lineRule="auto"/>
        <w:ind w:left="2127" w:hanging="2127"/>
        <w:rPr>
          <w:b/>
          <w:sz w:val="24"/>
          <w:lang w:val="en-US"/>
        </w:rPr>
      </w:pPr>
      <w:r w:rsidRPr="006958E9">
        <w:rPr>
          <w:b/>
          <w:sz w:val="24"/>
          <w:lang w:val="en-US"/>
        </w:rPr>
        <w:t>Source:</w:t>
      </w:r>
      <w:r w:rsidRPr="006958E9">
        <w:rPr>
          <w:b/>
          <w:sz w:val="24"/>
          <w:lang w:val="en-US"/>
        </w:rPr>
        <w:tab/>
      </w:r>
      <w:r w:rsidR="00D72B56">
        <w:rPr>
          <w:b/>
          <w:sz w:val="24"/>
          <w:lang w:val="en-US"/>
        </w:rPr>
        <w:t>VoiceAge Corporation</w:t>
      </w:r>
    </w:p>
    <w:p w14:paraId="6A8C69C2" w14:textId="0CEF14A1" w:rsidR="00D54E12" w:rsidRPr="006D5CB2" w:rsidRDefault="00FB7F60" w:rsidP="0038551D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 w:rsidRPr="006D5CB2">
        <w:rPr>
          <w:b/>
          <w:sz w:val="24"/>
        </w:rPr>
        <w:t>Title:</w:t>
      </w:r>
      <w:r w:rsidRPr="006D5CB2">
        <w:rPr>
          <w:b/>
          <w:sz w:val="24"/>
        </w:rPr>
        <w:tab/>
      </w:r>
      <w:r w:rsidR="00517F03">
        <w:rPr>
          <w:b/>
          <w:sz w:val="24"/>
        </w:rPr>
        <w:t>Testing</w:t>
      </w:r>
      <w:r w:rsidR="00D72B56" w:rsidRPr="00D72B56">
        <w:rPr>
          <w:b/>
          <w:sz w:val="24"/>
        </w:rPr>
        <w:t xml:space="preserve"> of </w:t>
      </w:r>
      <w:r w:rsidR="00517F03">
        <w:rPr>
          <w:b/>
          <w:sz w:val="24"/>
        </w:rPr>
        <w:t xml:space="preserve">potential </w:t>
      </w:r>
      <w:r w:rsidR="00D72B56" w:rsidRPr="00D72B56">
        <w:rPr>
          <w:b/>
          <w:sz w:val="24"/>
        </w:rPr>
        <w:t xml:space="preserve">references for IVAS stereo </w:t>
      </w:r>
      <w:r w:rsidR="00517F03">
        <w:rPr>
          <w:b/>
          <w:sz w:val="24"/>
        </w:rPr>
        <w:t>performance evaluation</w:t>
      </w:r>
    </w:p>
    <w:p w14:paraId="27C22E17" w14:textId="0150A349" w:rsidR="00D54E12" w:rsidRPr="006D5CB2" w:rsidRDefault="00DC2EEF" w:rsidP="0038551D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Document for:</w:t>
      </w:r>
      <w:r>
        <w:rPr>
          <w:lang w:val="en-GB"/>
        </w:rPr>
        <w:tab/>
      </w:r>
      <w:r w:rsidR="00FE1F20">
        <w:rPr>
          <w:lang w:val="en-GB"/>
        </w:rPr>
        <w:t>Discussion</w:t>
      </w:r>
    </w:p>
    <w:p w14:paraId="5F6EF06F" w14:textId="47091943" w:rsidR="00D54E12" w:rsidRPr="006D5CB2" w:rsidRDefault="00DD112A" w:rsidP="0038551D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Agenda Item:</w:t>
      </w:r>
      <w:r>
        <w:rPr>
          <w:lang w:val="en-GB"/>
        </w:rPr>
        <w:tab/>
      </w:r>
      <w:r w:rsidR="007D52C0">
        <w:rPr>
          <w:lang w:val="en-GB"/>
        </w:rPr>
        <w:t>7.5</w:t>
      </w:r>
    </w:p>
    <w:p w14:paraId="3E0AC87D" w14:textId="77777777" w:rsidR="00D54E12" w:rsidRDefault="00D54E12" w:rsidP="0038551D">
      <w:pPr>
        <w:pBdr>
          <w:top w:val="single" w:sz="12" w:space="1" w:color="auto"/>
        </w:pBdr>
        <w:spacing w:after="0" w:line="240" w:lineRule="auto"/>
        <w:rPr>
          <w:sz w:val="20"/>
        </w:rPr>
      </w:pPr>
    </w:p>
    <w:p w14:paraId="5D557BB2" w14:textId="202B0870" w:rsidR="003554B6" w:rsidRPr="00D31DDF" w:rsidRDefault="003554B6" w:rsidP="003554B6">
      <w:pPr>
        <w:pStyle w:val="Heading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szCs w:val="24"/>
        </w:rPr>
      </w:pPr>
      <w:r>
        <w:t>Introduction</w:t>
      </w:r>
    </w:p>
    <w:p w14:paraId="33775041" w14:textId="53B39CF9" w:rsidR="003554B6" w:rsidRDefault="003554B6" w:rsidP="003554B6">
      <w:pPr>
        <w:spacing w:after="0"/>
        <w:rPr>
          <w:rFonts w:cs="Arial"/>
          <w:szCs w:val="22"/>
          <w:lang w:val="en-US"/>
        </w:rPr>
      </w:pPr>
    </w:p>
    <w:p w14:paraId="15000C92" w14:textId="398526C4" w:rsidR="008B2BF4" w:rsidRDefault="004B717A" w:rsidP="00816D45">
      <w:r>
        <w:t xml:space="preserve">At SA4#105, </w:t>
      </w:r>
      <w:r w:rsidR="00F613D7">
        <w:t xml:space="preserve">several contributions addressed potential reference codecs for the IVAS performance evaluation. </w:t>
      </w:r>
      <w:r w:rsidR="00C9579F">
        <w:t xml:space="preserve">In particular, the suitability of the EVS multi-mono operation was questioned [2, 3] as the only performance reference for IVAS. In [1], several additional reference codecs were proposed to complement the list of the references. Consequently, </w:t>
      </w:r>
      <w:r>
        <w:t>the list of potential legacy codecs for the IVAS performance evaluation was amended</w:t>
      </w:r>
      <w:r w:rsidR="00C9579F">
        <w:t xml:space="preserve"> </w:t>
      </w:r>
      <w:r w:rsidR="00EC4F6D">
        <w:t xml:space="preserve">at SA4#105 </w:t>
      </w:r>
      <w:r w:rsidR="00C9579F">
        <w:t>[4]</w:t>
      </w:r>
      <w:r>
        <w:t xml:space="preserve">. </w:t>
      </w:r>
      <w:r w:rsidR="00EC4F6D">
        <w:t>I</w:t>
      </w:r>
      <w:r w:rsidR="008B2BF4">
        <w:t xml:space="preserve">t was </w:t>
      </w:r>
      <w:r w:rsidR="00EC4F6D">
        <w:t xml:space="preserve">further </w:t>
      </w:r>
      <w:r w:rsidR="008B2BF4">
        <w:t>suggested that using the EVS multi-mono with equal bit allocation for all channels might not be optimal and contributions were invited showing some evidence of relative performance using unequal and possibly varying (source-controlled) bitrate allocation among channels</w:t>
      </w:r>
      <w:r w:rsidR="00EC4F6D">
        <w:t xml:space="preserve"> [3]. Also </w:t>
      </w:r>
      <w:r w:rsidR="008B2BF4">
        <w:t xml:space="preserve">matrixing of the input channels prior to encoding </w:t>
      </w:r>
      <w:r w:rsidR="00EC4F6D">
        <w:t xml:space="preserve">was proposed </w:t>
      </w:r>
      <w:r w:rsidR="008B2BF4">
        <w:t xml:space="preserve">[2, 3]. In [5], </w:t>
      </w:r>
      <w:r w:rsidR="005374A5">
        <w:t xml:space="preserve">a question was further raised whether the </w:t>
      </w:r>
      <w:r w:rsidR="008B2BF4">
        <w:t>ITU-T tools for artifici</w:t>
      </w:r>
      <w:r w:rsidR="005374A5">
        <w:t xml:space="preserve">al stereo creation were </w:t>
      </w:r>
      <w:r w:rsidR="008B2BF4">
        <w:t>appropriate for the IVAS standardization.</w:t>
      </w:r>
    </w:p>
    <w:p w14:paraId="40604DC4" w14:textId="4B390233" w:rsidR="00F67527" w:rsidRDefault="004B717A" w:rsidP="00816D45">
      <w:r>
        <w:t xml:space="preserve">To </w:t>
      </w:r>
      <w:r w:rsidR="0014475A">
        <w:t xml:space="preserve">contribute </w:t>
      </w:r>
      <w:r w:rsidR="00EC4F6D">
        <w:t>to</w:t>
      </w:r>
      <w:r w:rsidR="0014475A">
        <w:t xml:space="preserve"> the</w:t>
      </w:r>
      <w:r>
        <w:t xml:space="preserve"> discussion on the IVAS performance requirements, this contribution pre</w:t>
      </w:r>
      <w:r w:rsidR="005374A5">
        <w:t xml:space="preserve">sents results of a </w:t>
      </w:r>
      <w:r w:rsidR="0014475A">
        <w:t xml:space="preserve">formal </w:t>
      </w:r>
      <w:r w:rsidR="005374A5">
        <w:t xml:space="preserve">DCR test on </w:t>
      </w:r>
      <w:r w:rsidR="0014475A">
        <w:t xml:space="preserve">clean </w:t>
      </w:r>
      <w:r w:rsidR="005374A5">
        <w:t xml:space="preserve">stereo speech, evaluating the EVS codec </w:t>
      </w:r>
      <w:r w:rsidR="00CE6353">
        <w:t xml:space="preserve">in different multi-mono configurations, </w:t>
      </w:r>
      <w:r w:rsidR="005374A5">
        <w:t xml:space="preserve">plus several other </w:t>
      </w:r>
      <w:r w:rsidR="00CE6353">
        <w:t xml:space="preserve">potential </w:t>
      </w:r>
      <w:r w:rsidR="005374A5">
        <w:t>reference codec candid</w:t>
      </w:r>
      <w:r w:rsidR="004012CF">
        <w:t>ates. The stereo speech consisted</w:t>
      </w:r>
      <w:r w:rsidR="005374A5">
        <w:t xml:space="preserve"> both of artificially created speech using</w:t>
      </w:r>
      <w:r w:rsidR="004012CF">
        <w:t xml:space="preserve"> the ITU-T Reverberation tool [6</w:t>
      </w:r>
      <w:r w:rsidR="005374A5">
        <w:t>] as well as recorded stereo speech.</w:t>
      </w:r>
    </w:p>
    <w:p w14:paraId="5F828932" w14:textId="610F7F7B" w:rsidR="00BB42B3" w:rsidRDefault="00EC4F6D" w:rsidP="00BB42B3">
      <w:r>
        <w:t>In summary, t</w:t>
      </w:r>
      <w:r w:rsidR="005374A5">
        <w:t xml:space="preserve">he objective of the test was to </w:t>
      </w:r>
      <w:r w:rsidR="005E5075">
        <w:t xml:space="preserve">collect </w:t>
      </w:r>
      <w:r w:rsidR="005374A5">
        <w:t xml:space="preserve">some </w:t>
      </w:r>
      <w:r w:rsidR="00561DDD">
        <w:t xml:space="preserve">more </w:t>
      </w:r>
      <w:r w:rsidR="004012CF">
        <w:t>information</w:t>
      </w:r>
      <w:r w:rsidR="005374A5">
        <w:t xml:space="preserve"> </w:t>
      </w:r>
      <w:r w:rsidR="00561DDD">
        <w:t>related to</w:t>
      </w:r>
      <w:r w:rsidR="005374A5">
        <w:t xml:space="preserve"> </w:t>
      </w:r>
      <w:r>
        <w:t xml:space="preserve">some </w:t>
      </w:r>
      <w:r w:rsidR="005374A5">
        <w:t xml:space="preserve">questions raised </w:t>
      </w:r>
      <w:r w:rsidR="006D418A">
        <w:t xml:space="preserve">in </w:t>
      </w:r>
      <w:r w:rsidR="00BB42B3">
        <w:t>[</w:t>
      </w:r>
      <w:r w:rsidR="006D418A">
        <w:t>2,</w:t>
      </w:r>
      <w:r w:rsidR="005E5075">
        <w:t xml:space="preserve"> </w:t>
      </w:r>
      <w:r w:rsidR="006D418A">
        <w:t>3</w:t>
      </w:r>
      <w:r w:rsidR="00467221">
        <w:t>,</w:t>
      </w:r>
      <w:r w:rsidR="005E5075">
        <w:t xml:space="preserve"> </w:t>
      </w:r>
      <w:r w:rsidR="005374A5">
        <w:t>5</w:t>
      </w:r>
      <w:r w:rsidR="00BB42B3">
        <w:t>]:</w:t>
      </w:r>
    </w:p>
    <w:p w14:paraId="7A1AB24E" w14:textId="1728C45F" w:rsidR="005E5075" w:rsidRDefault="005E5075" w:rsidP="00BB42B3">
      <w:pPr>
        <w:rPr>
          <w:lang w:val="en-US"/>
        </w:rPr>
      </w:pPr>
      <w:r>
        <w:rPr>
          <w:lang w:val="en-US"/>
        </w:rPr>
        <w:t xml:space="preserve">- Relative performance of </w:t>
      </w:r>
      <w:r w:rsidR="004012CF">
        <w:rPr>
          <w:lang w:val="en-US"/>
        </w:rPr>
        <w:t xml:space="preserve">the </w:t>
      </w:r>
      <w:r>
        <w:rPr>
          <w:lang w:val="en-US"/>
        </w:rPr>
        <w:t xml:space="preserve">multi-mono EVS </w:t>
      </w:r>
      <w:r w:rsidR="004012CF">
        <w:rPr>
          <w:lang w:val="en-US"/>
        </w:rPr>
        <w:t xml:space="preserve">codec with respect to </w:t>
      </w:r>
      <w:r>
        <w:rPr>
          <w:lang w:val="en-US"/>
        </w:rPr>
        <w:t>other stereo codecs</w:t>
      </w:r>
      <w:r w:rsidR="00561DDD">
        <w:rPr>
          <w:lang w:val="en-US"/>
        </w:rPr>
        <w:t>.</w:t>
      </w:r>
    </w:p>
    <w:p w14:paraId="1AFA4438" w14:textId="120227BD" w:rsidR="00BB42B3" w:rsidRDefault="00BB42B3" w:rsidP="00BB42B3">
      <w:pPr>
        <w:rPr>
          <w:lang w:val="en-US"/>
        </w:rPr>
      </w:pPr>
      <w:r>
        <w:rPr>
          <w:lang w:val="en-US"/>
        </w:rPr>
        <w:t xml:space="preserve">- </w:t>
      </w:r>
      <w:r w:rsidR="005E5075">
        <w:rPr>
          <w:lang w:val="en-US"/>
        </w:rPr>
        <w:t>Benefit of unequal b</w:t>
      </w:r>
      <w:r w:rsidRPr="00BB42B3">
        <w:rPr>
          <w:lang w:val="en-US"/>
        </w:rPr>
        <w:t xml:space="preserve">it rate </w:t>
      </w:r>
      <w:r w:rsidR="005E5075">
        <w:rPr>
          <w:lang w:val="en-US"/>
        </w:rPr>
        <w:t>allocation of the EVS codec applied t</w:t>
      </w:r>
      <w:r w:rsidRPr="00BB42B3">
        <w:rPr>
          <w:lang w:val="en-US"/>
        </w:rPr>
        <w:t xml:space="preserve">o </w:t>
      </w:r>
      <w:r w:rsidR="005E5075">
        <w:rPr>
          <w:lang w:val="en-US"/>
        </w:rPr>
        <w:t>stereo speech</w:t>
      </w:r>
      <w:r w:rsidR="00561DDD">
        <w:rPr>
          <w:lang w:val="en-US"/>
        </w:rPr>
        <w:t>.</w:t>
      </w:r>
    </w:p>
    <w:p w14:paraId="04AA7961" w14:textId="77BB2C1D" w:rsidR="00C9579F" w:rsidRDefault="00C9579F" w:rsidP="00BB42B3">
      <w:pPr>
        <w:rPr>
          <w:lang w:val="en-US"/>
        </w:rPr>
      </w:pPr>
      <w:r>
        <w:rPr>
          <w:lang w:val="en-US"/>
        </w:rPr>
        <w:t xml:space="preserve">- </w:t>
      </w:r>
      <w:r w:rsidR="005E5075">
        <w:rPr>
          <w:lang w:val="en-US"/>
        </w:rPr>
        <w:t>M</w:t>
      </w:r>
      <w:r>
        <w:rPr>
          <w:lang w:val="en-US"/>
        </w:rPr>
        <w:t>atrixing</w:t>
      </w:r>
      <w:r w:rsidR="005E5075">
        <w:rPr>
          <w:lang w:val="en-US"/>
        </w:rPr>
        <w:t xml:space="preserve"> of the stereo speech channels prior to encoding by EVS</w:t>
      </w:r>
      <w:r w:rsidR="00561DDD">
        <w:rPr>
          <w:lang w:val="en-US"/>
        </w:rPr>
        <w:t>.</w:t>
      </w:r>
    </w:p>
    <w:p w14:paraId="1CFD251B" w14:textId="3068D1AF" w:rsidR="00467221" w:rsidRDefault="00467221" w:rsidP="00BB42B3">
      <w:pPr>
        <w:rPr>
          <w:lang w:val="en-US"/>
        </w:rPr>
      </w:pPr>
      <w:r>
        <w:rPr>
          <w:lang w:val="en-US"/>
        </w:rPr>
        <w:t xml:space="preserve">- </w:t>
      </w:r>
      <w:r w:rsidR="005E5075">
        <w:rPr>
          <w:lang w:val="en-US"/>
        </w:rPr>
        <w:t>Suitability</w:t>
      </w:r>
      <w:r>
        <w:rPr>
          <w:lang w:val="en-US"/>
        </w:rPr>
        <w:t xml:space="preserve"> of the ITU-T </w:t>
      </w:r>
      <w:r w:rsidR="00B108AB">
        <w:rPr>
          <w:lang w:val="en-US"/>
        </w:rPr>
        <w:t xml:space="preserve">Reverberation </w:t>
      </w:r>
      <w:r>
        <w:rPr>
          <w:lang w:val="en-US"/>
        </w:rPr>
        <w:t xml:space="preserve">tool to create </w:t>
      </w:r>
      <w:r w:rsidR="005E5075">
        <w:rPr>
          <w:lang w:val="en-US"/>
        </w:rPr>
        <w:t xml:space="preserve">artificial </w:t>
      </w:r>
      <w:r>
        <w:rPr>
          <w:lang w:val="en-US"/>
        </w:rPr>
        <w:t xml:space="preserve">stereo </w:t>
      </w:r>
      <w:r w:rsidR="005E5075">
        <w:rPr>
          <w:lang w:val="en-US"/>
        </w:rPr>
        <w:t>speech</w:t>
      </w:r>
      <w:r w:rsidR="00B108AB">
        <w:rPr>
          <w:lang w:val="en-US"/>
        </w:rPr>
        <w:t xml:space="preserve"> for IVAS performance evaluation</w:t>
      </w:r>
      <w:r w:rsidR="00561DDD">
        <w:rPr>
          <w:lang w:val="en-US"/>
        </w:rPr>
        <w:t>.</w:t>
      </w:r>
    </w:p>
    <w:p w14:paraId="03F1365C" w14:textId="3235408D" w:rsidR="00714A60" w:rsidRDefault="005374A5" w:rsidP="00714A60">
      <w:pPr>
        <w:pStyle w:val="Heading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</w:pPr>
      <w:r>
        <w:t>Test setup</w:t>
      </w:r>
    </w:p>
    <w:p w14:paraId="72856E9B" w14:textId="4C8A7E22" w:rsidR="00714A60" w:rsidRDefault="00714A60" w:rsidP="00252AA7">
      <w:pPr>
        <w:spacing w:after="0"/>
        <w:rPr>
          <w:rFonts w:eastAsia="Times New Roman" w:cs="Arial"/>
          <w:sz w:val="24"/>
          <w:szCs w:val="24"/>
          <w:lang w:val="en-US"/>
        </w:rPr>
      </w:pPr>
    </w:p>
    <w:p w14:paraId="2A3B61CD" w14:textId="2A9A71BE" w:rsidR="00252AA7" w:rsidRPr="00252AA7" w:rsidRDefault="00252AA7" w:rsidP="00252AA7">
      <w:pPr>
        <w:rPr>
          <w:lang w:val="en-CA"/>
        </w:rPr>
      </w:pPr>
      <w:r w:rsidRPr="00252AA7">
        <w:rPr>
          <w:lang w:val="en-CA"/>
        </w:rPr>
        <w:t xml:space="preserve">The standard </w:t>
      </w:r>
      <w:r w:rsidR="004012CF">
        <w:rPr>
          <w:lang w:val="en-CA"/>
        </w:rPr>
        <w:t>P</w:t>
      </w:r>
      <w:r w:rsidR="00362B80">
        <w:rPr>
          <w:lang w:val="en-CA"/>
        </w:rPr>
        <w:t xml:space="preserve">.800 </w:t>
      </w:r>
      <w:r w:rsidRPr="00252AA7">
        <w:rPr>
          <w:lang w:val="en-CA"/>
        </w:rPr>
        <w:t xml:space="preserve">DCR methodology was used to run the test. The only additional information provided to </w:t>
      </w:r>
      <w:r w:rsidR="00EC4F6D">
        <w:rPr>
          <w:lang w:val="en-CA"/>
        </w:rPr>
        <w:t xml:space="preserve">the </w:t>
      </w:r>
      <w:r w:rsidRPr="00252AA7">
        <w:rPr>
          <w:lang w:val="en-CA"/>
        </w:rPr>
        <w:t xml:space="preserve">listeners was that the </w:t>
      </w:r>
      <w:r w:rsidR="00362B80">
        <w:rPr>
          <w:lang w:val="en-CA"/>
        </w:rPr>
        <w:t xml:space="preserve">listened </w:t>
      </w:r>
      <w:r w:rsidRPr="00252AA7">
        <w:rPr>
          <w:lang w:val="en-CA"/>
        </w:rPr>
        <w:t xml:space="preserve">samples </w:t>
      </w:r>
      <w:r w:rsidR="00362B80">
        <w:rPr>
          <w:lang w:val="en-CA"/>
        </w:rPr>
        <w:t>we</w:t>
      </w:r>
      <w:r w:rsidRPr="00252AA7">
        <w:rPr>
          <w:lang w:val="en-CA"/>
        </w:rPr>
        <w:t xml:space="preserve">re stereo </w:t>
      </w:r>
      <w:r w:rsidR="00362B80">
        <w:rPr>
          <w:lang w:val="en-CA"/>
        </w:rPr>
        <w:t>samples</w:t>
      </w:r>
      <w:r w:rsidRPr="00252AA7">
        <w:rPr>
          <w:lang w:val="en-CA"/>
        </w:rPr>
        <w:t>.</w:t>
      </w:r>
    </w:p>
    <w:p w14:paraId="40CF32D0" w14:textId="40410356" w:rsidR="00F349FF" w:rsidRDefault="00362B80" w:rsidP="00252AA7">
      <w:pPr>
        <w:rPr>
          <w:lang w:val="en-CA"/>
        </w:rPr>
      </w:pPr>
      <w:r>
        <w:rPr>
          <w:lang w:val="en-CA"/>
        </w:rPr>
        <w:t>The database consisted of SWB speech content</w:t>
      </w:r>
      <w:r w:rsidR="000A4959">
        <w:rPr>
          <w:lang w:val="en-CA"/>
        </w:rPr>
        <w:t xml:space="preserve"> of 6 talkers</w:t>
      </w:r>
      <w:r w:rsidR="008C17D8">
        <w:rPr>
          <w:lang w:val="en-CA"/>
        </w:rPr>
        <w:t xml:space="preserve"> (3 male and 3 female)</w:t>
      </w:r>
      <w:r>
        <w:rPr>
          <w:lang w:val="en-CA"/>
        </w:rPr>
        <w:t xml:space="preserve">, sampled at </w:t>
      </w:r>
      <w:r w:rsidR="00252AA7">
        <w:rPr>
          <w:lang w:val="en-CA"/>
        </w:rPr>
        <w:t>32 k</w:t>
      </w:r>
      <w:r>
        <w:rPr>
          <w:lang w:val="en-CA"/>
        </w:rPr>
        <w:t xml:space="preserve">Hz. </w:t>
      </w:r>
      <w:r w:rsidR="0014475A">
        <w:rPr>
          <w:lang w:val="en-CA"/>
        </w:rPr>
        <w:t>Each utterance consisted of two simple sentence</w:t>
      </w:r>
      <w:r w:rsidR="00561DDD">
        <w:rPr>
          <w:lang w:val="en-CA"/>
        </w:rPr>
        <w:t>s</w:t>
      </w:r>
      <w:r w:rsidR="0014475A">
        <w:rPr>
          <w:lang w:val="en-CA"/>
        </w:rPr>
        <w:t xml:space="preserve"> pronounced by two talkers. In general, the sentences did not overlap, though sometimes the second sentence started immediately after the end of the first sentence.</w:t>
      </w:r>
    </w:p>
    <w:p w14:paraId="160D4B32" w14:textId="73FC43D5" w:rsidR="00252AA7" w:rsidRDefault="00561DDD" w:rsidP="00252AA7">
      <w:pPr>
        <w:rPr>
          <w:lang w:val="en-CA"/>
        </w:rPr>
      </w:pPr>
      <w:r>
        <w:rPr>
          <w:lang w:val="en-CA"/>
        </w:rPr>
        <w:t>Half of the database consisted in</w:t>
      </w:r>
      <w:r w:rsidR="00362B80">
        <w:rPr>
          <w:lang w:val="en-CA"/>
        </w:rPr>
        <w:t xml:space="preserve"> real stereo speech recordings done at the Speech and Audio Research Laboratory at the University of Sherbrooke. The recording setup is depicted in Figure 1. The </w:t>
      </w:r>
      <w:r w:rsidR="000A4959">
        <w:rPr>
          <w:lang w:val="en-CA"/>
        </w:rPr>
        <w:t>samples</w:t>
      </w:r>
      <w:r w:rsidR="00362B80">
        <w:rPr>
          <w:lang w:val="en-CA"/>
        </w:rPr>
        <w:t xml:space="preserve"> used in the test were </w:t>
      </w:r>
      <w:r w:rsidR="000A4959">
        <w:rPr>
          <w:lang w:val="en-CA"/>
        </w:rPr>
        <w:t xml:space="preserve">recordings </w:t>
      </w:r>
      <w:r w:rsidR="00362B80">
        <w:rPr>
          <w:lang w:val="en-CA"/>
        </w:rPr>
        <w:t>of microphones M1 and M2 for speakers at positions P5 and P6</w:t>
      </w:r>
      <w:r w:rsidR="000A4959">
        <w:rPr>
          <w:lang w:val="en-CA"/>
        </w:rPr>
        <w:t>, and recordings of microphones M1 and M6 for speaker positions P1 and P2.</w:t>
      </w:r>
    </w:p>
    <w:p w14:paraId="0CAD3C71" w14:textId="6CF464C9" w:rsidR="00362B80" w:rsidRDefault="00362B80" w:rsidP="00252AA7">
      <w:pPr>
        <w:rPr>
          <w:lang w:val="en-CA"/>
        </w:rPr>
      </w:pPr>
      <w:r>
        <w:rPr>
          <w:noProof/>
          <w:lang w:val="en-CA" w:eastAsia="en-CA"/>
        </w:rPr>
        <w:lastRenderedPageBreak/>
        <w:drawing>
          <wp:inline distT="114300" distB="114300" distL="114300" distR="114300" wp14:anchorId="76CB5386" wp14:editId="5AABA971">
            <wp:extent cx="5936615" cy="4477831"/>
            <wp:effectExtent l="0" t="0" r="6985" b="0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4778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903F0D" w14:textId="2FC34594" w:rsidR="00362B80" w:rsidRPr="00362B80" w:rsidRDefault="00362B80" w:rsidP="00252AA7">
      <w:pPr>
        <w:rPr>
          <w:b/>
          <w:lang w:val="en-CA"/>
        </w:rPr>
      </w:pPr>
      <w:r w:rsidRPr="00362B80">
        <w:rPr>
          <w:b/>
          <w:lang w:val="en-CA"/>
        </w:rPr>
        <w:t xml:space="preserve">Figure 1. Setup of </w:t>
      </w:r>
      <w:r w:rsidR="00561DDD">
        <w:rPr>
          <w:b/>
          <w:lang w:val="en-CA"/>
        </w:rPr>
        <w:t xml:space="preserve">the </w:t>
      </w:r>
      <w:r w:rsidRPr="00362B80">
        <w:rPr>
          <w:b/>
          <w:lang w:val="en-CA"/>
        </w:rPr>
        <w:t>stereo speech recording at the University of Sherbrooke</w:t>
      </w:r>
    </w:p>
    <w:p w14:paraId="2A2E2277" w14:textId="77777777" w:rsidR="008C17D8" w:rsidRDefault="008C17D8" w:rsidP="008C17D8">
      <w:pPr>
        <w:rPr>
          <w:lang w:val="en-CA"/>
        </w:rPr>
      </w:pPr>
    </w:p>
    <w:p w14:paraId="64FA14FC" w14:textId="53559869" w:rsidR="008C17D8" w:rsidRDefault="008C17D8" w:rsidP="008C17D8">
      <w:pPr>
        <w:rPr>
          <w:lang w:val="en-CA"/>
        </w:rPr>
      </w:pPr>
      <w:r>
        <w:rPr>
          <w:lang w:val="en-CA"/>
        </w:rPr>
        <w:t xml:space="preserve">The </w:t>
      </w:r>
      <w:r w:rsidR="00561DDD">
        <w:rPr>
          <w:lang w:val="en-CA"/>
        </w:rPr>
        <w:t>second half of the database consisted in</w:t>
      </w:r>
      <w:r>
        <w:rPr>
          <w:lang w:val="en-CA"/>
        </w:rPr>
        <w:t xml:space="preserve"> artificially created stereo speech samples using the Reverberation tool of </w:t>
      </w:r>
      <w:r w:rsidR="00561DDD">
        <w:rPr>
          <w:lang w:val="en-CA"/>
        </w:rPr>
        <w:t>the ITU-T Sofware Tool Library [6</w:t>
      </w:r>
      <w:r>
        <w:rPr>
          <w:lang w:val="en-CA"/>
        </w:rPr>
        <w:t xml:space="preserve">]. </w:t>
      </w:r>
      <w:r w:rsidR="0002295F">
        <w:rPr>
          <w:lang w:val="en-CA"/>
        </w:rPr>
        <w:t xml:space="preserve">The processing chain is shown in Figure 2. </w:t>
      </w:r>
      <w:r>
        <w:rPr>
          <w:lang w:val="en-CA"/>
        </w:rPr>
        <w:t>The small video-conference room (Scenario 2)</w:t>
      </w:r>
      <w:r w:rsidR="00E57E42">
        <w:rPr>
          <w:lang w:val="en-CA"/>
        </w:rPr>
        <w:t xml:space="preserve">, depicted in Figure 3, </w:t>
      </w:r>
      <w:r w:rsidR="00F349FF">
        <w:rPr>
          <w:lang w:val="en-CA"/>
        </w:rPr>
        <w:t xml:space="preserve">was used with 7 different talker positions </w:t>
      </w:r>
      <w:r>
        <w:rPr>
          <w:lang w:val="en-CA"/>
        </w:rPr>
        <w:t xml:space="preserve">in the following two configurations: </w:t>
      </w:r>
    </w:p>
    <w:p w14:paraId="6904020D" w14:textId="77777777" w:rsidR="008C17D8" w:rsidRPr="008C17D8" w:rsidRDefault="008C17D8" w:rsidP="00F349FF">
      <w:pPr>
        <w:pStyle w:val="ListParagraph"/>
        <w:numPr>
          <w:ilvl w:val="0"/>
          <w:numId w:val="43"/>
        </w:numPr>
        <w:spacing w:after="120"/>
        <w:ind w:left="714" w:hanging="357"/>
        <w:rPr>
          <w:rFonts w:ascii="Arial" w:hAnsi="Arial" w:cs="Arial"/>
          <w:sz w:val="22"/>
          <w:szCs w:val="22"/>
          <w:lang w:val="en-CA"/>
        </w:rPr>
      </w:pPr>
      <w:r w:rsidRPr="008C17D8">
        <w:rPr>
          <w:rFonts w:ascii="Arial" w:hAnsi="Arial" w:cs="Arial"/>
          <w:sz w:val="22"/>
          <w:szCs w:val="22"/>
          <w:lang w:val="en-CA"/>
        </w:rPr>
        <w:t>small anechoic room, M-S recording</w:t>
      </w:r>
    </w:p>
    <w:p w14:paraId="59CFAC40" w14:textId="77777777" w:rsidR="008C17D8" w:rsidRDefault="008C17D8" w:rsidP="00F349FF">
      <w:pPr>
        <w:pStyle w:val="ListParagraph"/>
        <w:numPr>
          <w:ilvl w:val="0"/>
          <w:numId w:val="43"/>
        </w:numPr>
        <w:spacing w:after="120"/>
        <w:ind w:left="714" w:hanging="357"/>
        <w:rPr>
          <w:rFonts w:ascii="Arial" w:hAnsi="Arial" w:cs="Arial"/>
          <w:sz w:val="22"/>
          <w:szCs w:val="22"/>
          <w:lang w:val="en-CA"/>
        </w:rPr>
      </w:pPr>
      <w:r w:rsidRPr="008C17D8">
        <w:rPr>
          <w:rFonts w:ascii="Arial" w:hAnsi="Arial" w:cs="Arial"/>
          <w:sz w:val="22"/>
          <w:szCs w:val="22"/>
          <w:lang w:val="en-CA"/>
        </w:rPr>
        <w:t>small echoic room, binaural recording</w:t>
      </w:r>
    </w:p>
    <w:p w14:paraId="15A306E8" w14:textId="77777777" w:rsidR="00E57E42" w:rsidRDefault="00E57E42" w:rsidP="00E57E42">
      <w:pPr>
        <w:rPr>
          <w:rFonts w:cs="Arial"/>
          <w:szCs w:val="22"/>
          <w:lang w:val="en-CA"/>
        </w:rPr>
      </w:pPr>
    </w:p>
    <w:p w14:paraId="15C4E0DE" w14:textId="2FC10CEE" w:rsidR="00E57E42" w:rsidRDefault="00E57E42" w:rsidP="00E57E42">
      <w:pPr>
        <w:rPr>
          <w:rFonts w:cs="Arial"/>
          <w:szCs w:val="22"/>
          <w:lang w:val="en-CA"/>
        </w:rPr>
      </w:pPr>
      <w:r>
        <w:rPr>
          <w:noProof/>
          <w:lang w:val="en-CA" w:eastAsia="en-CA"/>
        </w:rPr>
        <w:drawing>
          <wp:inline distT="114300" distB="114300" distL="114300" distR="114300" wp14:anchorId="1C19CF72" wp14:editId="41813A36">
            <wp:extent cx="5936615" cy="1661745"/>
            <wp:effectExtent l="0" t="0" r="6985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661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4CAB3A" w14:textId="2CB61A05" w:rsidR="00E57E42" w:rsidRPr="00E57E42" w:rsidRDefault="00E57E42" w:rsidP="00E57E42">
      <w:pPr>
        <w:rPr>
          <w:rFonts w:cs="Arial"/>
          <w:b/>
          <w:szCs w:val="22"/>
          <w:lang w:val="en-CA"/>
        </w:rPr>
      </w:pPr>
      <w:r w:rsidRPr="00E57E42">
        <w:rPr>
          <w:rFonts w:cs="Arial"/>
          <w:b/>
          <w:szCs w:val="22"/>
          <w:lang w:val="en-CA"/>
        </w:rPr>
        <w:t xml:space="preserve">Figure 2. Processing chain to create the artificial stereo samples </w:t>
      </w:r>
    </w:p>
    <w:p w14:paraId="6110F5C6" w14:textId="770ABC1D" w:rsidR="00E57E42" w:rsidRDefault="00E57E42" w:rsidP="00E57E42">
      <w:pPr>
        <w:jc w:val="center"/>
        <w:rPr>
          <w:lang w:val="en-CA"/>
        </w:rPr>
      </w:pPr>
      <w:r>
        <w:rPr>
          <w:noProof/>
          <w:lang w:val="en-CA" w:eastAsia="en-CA"/>
        </w:rPr>
        <w:lastRenderedPageBreak/>
        <w:drawing>
          <wp:inline distT="0" distB="0" distL="0" distR="0" wp14:anchorId="71DF8AE2" wp14:editId="27E0051A">
            <wp:extent cx="2571750" cy="3028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079CE" w14:textId="31031329" w:rsidR="00E57E42" w:rsidRPr="00E57E42" w:rsidRDefault="00E57E42" w:rsidP="00E57E42">
      <w:pPr>
        <w:rPr>
          <w:b/>
          <w:lang w:val="en-CA"/>
        </w:rPr>
      </w:pPr>
      <w:r w:rsidRPr="00E57E42">
        <w:rPr>
          <w:b/>
          <w:lang w:val="en-CA"/>
        </w:rPr>
        <w:t>Figure 3. The configuration of the small video-conference room used for the artificial stereo samples.</w:t>
      </w:r>
    </w:p>
    <w:p w14:paraId="62B1A377" w14:textId="77777777" w:rsidR="00E57E42" w:rsidRDefault="00E57E42" w:rsidP="00252AA7">
      <w:pPr>
        <w:rPr>
          <w:lang w:val="en-CA"/>
        </w:rPr>
      </w:pPr>
    </w:p>
    <w:p w14:paraId="685D314E" w14:textId="36B19152" w:rsidR="00252AA7" w:rsidRDefault="00362B80" w:rsidP="00252AA7">
      <w:pPr>
        <w:rPr>
          <w:lang w:val="en-CA"/>
        </w:rPr>
      </w:pPr>
      <w:r>
        <w:rPr>
          <w:lang w:val="en-CA"/>
        </w:rPr>
        <w:t>24 naïve listeners</w:t>
      </w:r>
      <w:r w:rsidR="008C17D8">
        <w:rPr>
          <w:lang w:val="en-CA"/>
        </w:rPr>
        <w:t xml:space="preserve"> </w:t>
      </w:r>
      <w:r w:rsidR="00F349FF">
        <w:rPr>
          <w:lang w:val="en-CA"/>
        </w:rPr>
        <w:t>participated in the test.</w:t>
      </w:r>
      <w:r>
        <w:rPr>
          <w:lang w:val="en-CA"/>
        </w:rPr>
        <w:t xml:space="preserve"> </w:t>
      </w:r>
      <w:r w:rsidR="00561DDD">
        <w:rPr>
          <w:lang w:val="en-CA"/>
        </w:rPr>
        <w:t xml:space="preserve">36 speech </w:t>
      </w:r>
      <w:r>
        <w:rPr>
          <w:lang w:val="en-CA"/>
        </w:rPr>
        <w:t xml:space="preserve">samples </w:t>
      </w:r>
      <w:r w:rsidR="00561DDD">
        <w:rPr>
          <w:lang w:val="en-CA"/>
        </w:rPr>
        <w:t xml:space="preserve">were listened </w:t>
      </w:r>
      <w:r>
        <w:rPr>
          <w:lang w:val="en-CA"/>
        </w:rPr>
        <w:t xml:space="preserve">per condition, </w:t>
      </w:r>
      <w:r w:rsidR="00561DDD">
        <w:rPr>
          <w:lang w:val="en-CA"/>
        </w:rPr>
        <w:t xml:space="preserve">and </w:t>
      </w:r>
      <w:r>
        <w:rPr>
          <w:lang w:val="en-CA"/>
        </w:rPr>
        <w:t xml:space="preserve">144 votes </w:t>
      </w:r>
      <w:r w:rsidR="00561DDD">
        <w:rPr>
          <w:lang w:val="en-CA"/>
        </w:rPr>
        <w:t xml:space="preserve">were casted </w:t>
      </w:r>
      <w:r>
        <w:rPr>
          <w:lang w:val="en-CA"/>
        </w:rPr>
        <w:t>per conditions.</w:t>
      </w:r>
    </w:p>
    <w:p w14:paraId="629B7F1F" w14:textId="3D5FC9B6" w:rsidR="00714A60" w:rsidRDefault="008C17D8" w:rsidP="00252AA7">
      <w:pPr>
        <w:rPr>
          <w:lang w:val="en-CA"/>
        </w:rPr>
      </w:pPr>
      <w:r>
        <w:rPr>
          <w:lang w:val="en-CA"/>
        </w:rPr>
        <w:t>The test a</w:t>
      </w:r>
      <w:r w:rsidR="006950A4" w:rsidRPr="00336DC3">
        <w:rPr>
          <w:lang w:val="en-CA"/>
        </w:rPr>
        <w:t>nchors</w:t>
      </w:r>
      <w:r w:rsidR="00561DDD">
        <w:rPr>
          <w:lang w:val="en-CA"/>
        </w:rPr>
        <w:t xml:space="preserve"> comprised</w:t>
      </w:r>
      <w:r w:rsidR="00362B80">
        <w:rPr>
          <w:lang w:val="en-CA"/>
        </w:rPr>
        <w:t xml:space="preserve"> </w:t>
      </w:r>
      <w:r>
        <w:rPr>
          <w:lang w:val="en-CA"/>
        </w:rPr>
        <w:t>d</w:t>
      </w:r>
      <w:r w:rsidR="006950A4" w:rsidRPr="00336DC3">
        <w:rPr>
          <w:lang w:val="en-CA"/>
        </w:rPr>
        <w:t>irect</w:t>
      </w:r>
      <w:r w:rsidR="00362B80">
        <w:rPr>
          <w:lang w:val="en-CA"/>
        </w:rPr>
        <w:t xml:space="preserve"> stereo speech, </w:t>
      </w:r>
      <w:r w:rsidR="006950A4" w:rsidRPr="00336DC3">
        <w:rPr>
          <w:lang w:val="en-CA"/>
        </w:rPr>
        <w:t>SRDU</w:t>
      </w:r>
      <w:r>
        <w:rPr>
          <w:lang w:val="en-CA"/>
        </w:rPr>
        <w:t>s of</w:t>
      </w:r>
      <w:r w:rsidR="006950A4" w:rsidRPr="00336DC3">
        <w:rPr>
          <w:lang w:val="en-CA"/>
        </w:rPr>
        <w:t xml:space="preserve"> 0.6, 0.3</w:t>
      </w:r>
      <w:r>
        <w:rPr>
          <w:lang w:val="en-CA"/>
        </w:rPr>
        <w:t xml:space="preserve">, </w:t>
      </w:r>
      <w:r w:rsidR="006950A4" w:rsidRPr="00336DC3">
        <w:rPr>
          <w:lang w:val="en-CA"/>
        </w:rPr>
        <w:t>0.0</w:t>
      </w:r>
      <w:r w:rsidR="00362B80">
        <w:rPr>
          <w:lang w:val="en-CA"/>
        </w:rPr>
        <w:t xml:space="preserve">, </w:t>
      </w:r>
      <w:r>
        <w:rPr>
          <w:lang w:val="en-CA"/>
        </w:rPr>
        <w:t xml:space="preserve">and </w:t>
      </w:r>
      <w:r w:rsidR="00336DC3" w:rsidRPr="00336DC3">
        <w:rPr>
          <w:lang w:val="en-CA"/>
        </w:rPr>
        <w:t xml:space="preserve">MNRUs </w:t>
      </w:r>
      <w:r>
        <w:rPr>
          <w:lang w:val="en-CA"/>
        </w:rPr>
        <w:t xml:space="preserve">of </w:t>
      </w:r>
      <w:r w:rsidR="00336DC3" w:rsidRPr="00336DC3">
        <w:rPr>
          <w:lang w:val="en-CA"/>
        </w:rPr>
        <w:t>30, 23, 16 dB</w:t>
      </w:r>
      <w:r>
        <w:rPr>
          <w:lang w:val="en-CA"/>
        </w:rPr>
        <w:t>.</w:t>
      </w:r>
      <w:bookmarkStart w:id="0" w:name="_GoBack"/>
      <w:bookmarkEnd w:id="0"/>
    </w:p>
    <w:p w14:paraId="21B12054" w14:textId="61695653" w:rsidR="008C17D8" w:rsidRDefault="008C17D8" w:rsidP="00252AA7">
      <w:pPr>
        <w:rPr>
          <w:lang w:val="en-CA"/>
        </w:rPr>
      </w:pPr>
      <w:r>
        <w:rPr>
          <w:lang w:val="en-CA"/>
        </w:rPr>
        <w:t>The following reference codecs and codec configurations were evaluated:</w:t>
      </w:r>
    </w:p>
    <w:p w14:paraId="2268832B" w14:textId="77777777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2 x EVS mono at 9.6, 13.2 and 16.4 kbps </w:t>
      </w:r>
    </w:p>
    <w:p w14:paraId="1E7CDA85" w14:textId="086FA7EA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EVS mono at 9.6 kbps (L</w:t>
      </w:r>
      <w:r w:rsidR="008C17D8">
        <w:rPr>
          <w:lang w:val="en-CA"/>
        </w:rPr>
        <w:t>eft</w:t>
      </w:r>
      <w:r w:rsidRPr="008C17D8">
        <w:rPr>
          <w:lang w:val="en-CA"/>
        </w:rPr>
        <w:t>) + 16.4 kbps (R</w:t>
      </w:r>
      <w:r w:rsidR="008C17D8">
        <w:rPr>
          <w:lang w:val="en-CA"/>
        </w:rPr>
        <w:t>ight</w:t>
      </w:r>
      <w:r w:rsidRPr="008C17D8">
        <w:rPr>
          <w:lang w:val="en-CA"/>
        </w:rPr>
        <w:t xml:space="preserve">) </w:t>
      </w:r>
    </w:p>
    <w:p w14:paraId="36D7E840" w14:textId="3C161C3C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EVS mono at 16.4 kbps (L</w:t>
      </w:r>
      <w:r w:rsidR="008C17D8">
        <w:rPr>
          <w:lang w:val="en-CA"/>
        </w:rPr>
        <w:t>eft</w:t>
      </w:r>
      <w:r w:rsidRPr="008C17D8">
        <w:rPr>
          <w:lang w:val="en-CA"/>
        </w:rPr>
        <w:t>) + 9.6 kbps (R</w:t>
      </w:r>
      <w:r w:rsidR="008C17D8">
        <w:rPr>
          <w:lang w:val="en-CA"/>
        </w:rPr>
        <w:t>ight</w:t>
      </w:r>
      <w:r w:rsidRPr="008C17D8">
        <w:rPr>
          <w:lang w:val="en-CA"/>
        </w:rPr>
        <w:t>)  </w:t>
      </w:r>
    </w:p>
    <w:p w14:paraId="13F5A11D" w14:textId="77777777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EVS mono at 16.4 kbps (M) + 9.6 kbps (S)  </w:t>
      </w:r>
    </w:p>
    <w:p w14:paraId="1E8D7DEC" w14:textId="21824227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 xml:space="preserve">EVS mono at 16.4 kbps + 9.6 kbps </w:t>
      </w:r>
      <w:r w:rsidR="008C17D8">
        <w:rPr>
          <w:lang w:val="en-CA"/>
        </w:rPr>
        <w:t xml:space="preserve">where the </w:t>
      </w:r>
      <w:r w:rsidR="0017711F">
        <w:rPr>
          <w:lang w:val="en-CA"/>
        </w:rPr>
        <w:t xml:space="preserve">higher </w:t>
      </w:r>
      <w:r w:rsidR="008C17D8">
        <w:rPr>
          <w:lang w:val="en-CA"/>
        </w:rPr>
        <w:t xml:space="preserve">bitrate was allocated to </w:t>
      </w:r>
      <w:r w:rsidR="0017711F">
        <w:rPr>
          <w:lang w:val="en-CA"/>
        </w:rPr>
        <w:t>the channel with higher energy on a frame basis, with some smoothing and hysteresis to prevent too frequent bitrate switching.</w:t>
      </w:r>
    </w:p>
    <w:p w14:paraId="3524902A" w14:textId="77777777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Opus at 32 kbps (using –hard CBR)</w:t>
      </w:r>
    </w:p>
    <w:p w14:paraId="56BB7565" w14:textId="77777777" w:rsidR="00353723" w:rsidRPr="008C17D8" w:rsidRDefault="006950A4" w:rsidP="008C17D8">
      <w:pPr>
        <w:numPr>
          <w:ilvl w:val="0"/>
          <w:numId w:val="44"/>
        </w:numPr>
        <w:rPr>
          <w:lang w:val="en-CA"/>
        </w:rPr>
      </w:pPr>
      <w:r w:rsidRPr="008C17D8">
        <w:rPr>
          <w:lang w:val="en-CA"/>
        </w:rPr>
        <w:t>WB+ at 14.26, 25.21 and 32 kbps</w:t>
      </w:r>
    </w:p>
    <w:p w14:paraId="7093913C" w14:textId="0D007A6F" w:rsidR="00353723" w:rsidRPr="008C17D8" w:rsidRDefault="008C17D8" w:rsidP="008C17D8">
      <w:pPr>
        <w:numPr>
          <w:ilvl w:val="0"/>
          <w:numId w:val="44"/>
        </w:numPr>
        <w:rPr>
          <w:lang w:val="en-CA"/>
        </w:rPr>
      </w:pPr>
      <w:r>
        <w:rPr>
          <w:lang w:val="en-CA"/>
        </w:rPr>
        <w:t xml:space="preserve">G.722 Annex </w:t>
      </w:r>
      <w:r w:rsidR="006950A4" w:rsidRPr="008C17D8">
        <w:rPr>
          <w:lang w:val="en-CA"/>
        </w:rPr>
        <w:t>D at 80 and 112 kbps</w:t>
      </w:r>
    </w:p>
    <w:p w14:paraId="14C313C9" w14:textId="63C3C213" w:rsidR="00362B80" w:rsidRPr="008C17D8" w:rsidRDefault="008C17D8" w:rsidP="008C17D8">
      <w:pPr>
        <w:numPr>
          <w:ilvl w:val="0"/>
          <w:numId w:val="44"/>
        </w:numPr>
        <w:rPr>
          <w:lang w:val="en-CA"/>
        </w:rPr>
      </w:pPr>
      <w:r>
        <w:rPr>
          <w:lang w:val="en-CA"/>
        </w:rPr>
        <w:t>e</w:t>
      </w:r>
      <w:r w:rsidR="006950A4" w:rsidRPr="008C17D8">
        <w:rPr>
          <w:lang w:val="en-CA"/>
        </w:rPr>
        <w:t>AAC+ at 16.4, 24.4 and 32 kbps</w:t>
      </w:r>
    </w:p>
    <w:p w14:paraId="362787CC" w14:textId="3822C103" w:rsidR="006E6D18" w:rsidRDefault="005374A5" w:rsidP="00362B80">
      <w:pPr>
        <w:pStyle w:val="Heading2"/>
        <w:keepLines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</w:pPr>
      <w:r>
        <w:t>Test results</w:t>
      </w:r>
    </w:p>
    <w:p w14:paraId="5ADA1F86" w14:textId="45B7378A" w:rsidR="002A7F90" w:rsidRDefault="002A7F90" w:rsidP="00362B80">
      <w:pPr>
        <w:keepLines/>
        <w:rPr>
          <w:lang w:val="en-US"/>
        </w:rPr>
      </w:pPr>
    </w:p>
    <w:p w14:paraId="446F5E78" w14:textId="45FF0922" w:rsidR="00866556" w:rsidRDefault="00A34173" w:rsidP="00C77CF0">
      <w:pPr>
        <w:rPr>
          <w:rFonts w:eastAsia="Times New Roman" w:cs="Arial"/>
          <w:sz w:val="24"/>
          <w:szCs w:val="24"/>
          <w:lang w:val="en-US"/>
        </w:rPr>
      </w:pPr>
      <w:r>
        <w:rPr>
          <w:noProof/>
          <w:lang w:val="en-CA" w:eastAsia="en-CA"/>
        </w:rPr>
        <w:drawing>
          <wp:inline distT="0" distB="0" distL="0" distR="0" wp14:anchorId="640E3C22" wp14:editId="12451431">
            <wp:extent cx="3072984" cy="1620145"/>
            <wp:effectExtent l="0" t="0" r="635" b="5715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7435" cy="163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2DF43" w14:textId="2F681827" w:rsidR="004012CF" w:rsidRPr="004012CF" w:rsidRDefault="00E57E42" w:rsidP="004012CF">
      <w:pPr>
        <w:keepNext/>
        <w:keepLines/>
        <w:rPr>
          <w:rFonts w:eastAsia="Times New Roman" w:cs="Arial"/>
          <w:b/>
          <w:sz w:val="24"/>
          <w:szCs w:val="24"/>
          <w:lang w:val="en-US"/>
        </w:rPr>
      </w:pPr>
      <w:r>
        <w:rPr>
          <w:rFonts w:eastAsia="Times New Roman" w:cs="Arial"/>
          <w:b/>
          <w:sz w:val="24"/>
          <w:szCs w:val="24"/>
          <w:lang w:val="en-US"/>
        </w:rPr>
        <w:lastRenderedPageBreak/>
        <w:t>Figure 4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t>. Test results for anchors, all content</w:t>
      </w:r>
    </w:p>
    <w:p w14:paraId="67D2CD68" w14:textId="1294B365" w:rsidR="00866556" w:rsidRDefault="00866556" w:rsidP="00866556">
      <w:pPr>
        <w:keepNext/>
        <w:rPr>
          <w:rFonts w:eastAsia="Times New Roman" w:cs="Arial"/>
          <w:sz w:val="24"/>
          <w:szCs w:val="24"/>
          <w:lang w:val="en-US"/>
        </w:rPr>
      </w:pPr>
    </w:p>
    <w:p w14:paraId="0CB4C2D9" w14:textId="4E9D3118" w:rsidR="005E5075" w:rsidRDefault="00D86CA5" w:rsidP="00C77CF0">
      <w:pPr>
        <w:rPr>
          <w:rFonts w:eastAsia="Times New Roman" w:cs="Arial"/>
          <w:sz w:val="24"/>
          <w:szCs w:val="24"/>
          <w:lang w:val="en-US"/>
        </w:rPr>
      </w:pPr>
      <w:r>
        <w:rPr>
          <w:noProof/>
          <w:lang w:val="en-CA" w:eastAsia="en-CA"/>
        </w:rPr>
        <w:drawing>
          <wp:inline distT="0" distB="0" distL="0" distR="0" wp14:anchorId="7F7154D5" wp14:editId="331847D1">
            <wp:extent cx="5936615" cy="2355850"/>
            <wp:effectExtent l="0" t="0" r="0" b="6350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587B9" w14:textId="2F8059E0" w:rsidR="004012CF" w:rsidRPr="004012CF" w:rsidRDefault="00E57E42" w:rsidP="004012CF">
      <w:pPr>
        <w:keepNext/>
        <w:rPr>
          <w:rFonts w:eastAsia="Times New Roman" w:cs="Arial"/>
          <w:b/>
          <w:sz w:val="24"/>
          <w:szCs w:val="24"/>
          <w:lang w:val="en-US"/>
        </w:rPr>
      </w:pPr>
      <w:r>
        <w:rPr>
          <w:rFonts w:eastAsia="Times New Roman" w:cs="Arial"/>
          <w:b/>
          <w:sz w:val="24"/>
          <w:szCs w:val="24"/>
          <w:lang w:val="en-US"/>
        </w:rPr>
        <w:t>Figure 5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t>. Test results, all content</w:t>
      </w:r>
    </w:p>
    <w:p w14:paraId="463D01C2" w14:textId="64C85700" w:rsidR="005E5075" w:rsidRDefault="005E5075" w:rsidP="00C77CF0">
      <w:pPr>
        <w:rPr>
          <w:rFonts w:eastAsia="Times New Roman" w:cs="Arial"/>
          <w:sz w:val="24"/>
          <w:szCs w:val="24"/>
          <w:lang w:val="en-US"/>
        </w:rPr>
      </w:pPr>
    </w:p>
    <w:p w14:paraId="3D664F29" w14:textId="19DA58EA" w:rsidR="00866556" w:rsidRDefault="00D86CA5" w:rsidP="004012CF">
      <w:pPr>
        <w:keepNext/>
        <w:rPr>
          <w:rFonts w:eastAsia="Times New Roman" w:cs="Arial"/>
          <w:sz w:val="24"/>
          <w:szCs w:val="24"/>
          <w:lang w:val="en-US"/>
        </w:rPr>
      </w:pPr>
      <w:r>
        <w:rPr>
          <w:noProof/>
          <w:lang w:val="en-CA" w:eastAsia="en-CA"/>
        </w:rPr>
        <w:drawing>
          <wp:inline distT="0" distB="0" distL="0" distR="0" wp14:anchorId="6891CD1E" wp14:editId="439DD2A5">
            <wp:extent cx="5936615" cy="2355850"/>
            <wp:effectExtent l="0" t="0" r="0" b="635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0851F" w14:textId="542C25B1" w:rsidR="004012CF" w:rsidRPr="004012CF" w:rsidRDefault="00E57E42" w:rsidP="004012CF">
      <w:pPr>
        <w:keepNext/>
        <w:rPr>
          <w:rFonts w:eastAsia="Times New Roman" w:cs="Arial"/>
          <w:b/>
          <w:sz w:val="24"/>
          <w:szCs w:val="24"/>
          <w:lang w:val="en-US"/>
        </w:rPr>
      </w:pPr>
      <w:r>
        <w:rPr>
          <w:rFonts w:eastAsia="Times New Roman" w:cs="Arial"/>
          <w:b/>
          <w:sz w:val="24"/>
          <w:szCs w:val="24"/>
          <w:lang w:val="en-US"/>
        </w:rPr>
        <w:t>Figure 6</w:t>
      </w:r>
      <w:r w:rsidR="0017711F">
        <w:rPr>
          <w:rFonts w:eastAsia="Times New Roman" w:cs="Arial"/>
          <w:b/>
          <w:sz w:val="24"/>
          <w:szCs w:val="24"/>
          <w:lang w:val="en-US"/>
        </w:rPr>
        <w:t>. Test results for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t xml:space="preserve"> real recordings</w:t>
      </w:r>
      <w:r w:rsidR="0017711F">
        <w:rPr>
          <w:rFonts w:eastAsia="Times New Roman" w:cs="Arial"/>
          <w:b/>
          <w:sz w:val="24"/>
          <w:szCs w:val="24"/>
          <w:lang w:val="en-US"/>
        </w:rPr>
        <w:t xml:space="preserve"> of </w:t>
      </w:r>
      <w:r w:rsidR="0017711F" w:rsidRPr="004012CF">
        <w:rPr>
          <w:rFonts w:eastAsia="Times New Roman" w:cs="Arial"/>
          <w:b/>
          <w:sz w:val="24"/>
          <w:szCs w:val="24"/>
          <w:lang w:val="en-US"/>
        </w:rPr>
        <w:t>stereo speech</w:t>
      </w:r>
    </w:p>
    <w:p w14:paraId="79D593C3" w14:textId="1192AAD6" w:rsidR="004012CF" w:rsidRDefault="004012CF" w:rsidP="00C77CF0">
      <w:pPr>
        <w:rPr>
          <w:rFonts w:eastAsia="Times New Roman" w:cs="Arial"/>
          <w:sz w:val="24"/>
          <w:szCs w:val="24"/>
          <w:lang w:val="en-US"/>
        </w:rPr>
      </w:pPr>
    </w:p>
    <w:p w14:paraId="7E694DF5" w14:textId="058E595A" w:rsidR="00866556" w:rsidRDefault="00866556" w:rsidP="00C77CF0">
      <w:pPr>
        <w:rPr>
          <w:rFonts w:eastAsia="Times New Roman" w:cs="Arial"/>
          <w:sz w:val="24"/>
          <w:szCs w:val="24"/>
          <w:lang w:val="en-US"/>
        </w:rPr>
      </w:pPr>
    </w:p>
    <w:p w14:paraId="0CBA90D7" w14:textId="0CC5C549" w:rsidR="00866556" w:rsidRDefault="00D86CA5" w:rsidP="00C77CF0">
      <w:pPr>
        <w:rPr>
          <w:rFonts w:eastAsia="Times New Roman" w:cs="Arial"/>
          <w:sz w:val="24"/>
          <w:szCs w:val="24"/>
          <w:lang w:val="en-US"/>
        </w:rPr>
      </w:pPr>
      <w:r>
        <w:rPr>
          <w:noProof/>
          <w:lang w:val="en-CA" w:eastAsia="en-CA"/>
        </w:rPr>
        <w:drawing>
          <wp:inline distT="0" distB="0" distL="0" distR="0" wp14:anchorId="1A2E3F90" wp14:editId="52E6DB55">
            <wp:extent cx="5936615" cy="23539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35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DA799" w14:textId="1DB9144A" w:rsidR="004012CF" w:rsidRPr="004012CF" w:rsidRDefault="00E57E42" w:rsidP="004012CF">
      <w:pPr>
        <w:keepNext/>
        <w:rPr>
          <w:rFonts w:eastAsia="Times New Roman" w:cs="Arial"/>
          <w:b/>
          <w:sz w:val="24"/>
          <w:szCs w:val="24"/>
          <w:lang w:val="en-US"/>
        </w:rPr>
      </w:pPr>
      <w:r>
        <w:rPr>
          <w:rFonts w:eastAsia="Times New Roman" w:cs="Arial"/>
          <w:b/>
          <w:sz w:val="24"/>
          <w:szCs w:val="24"/>
          <w:lang w:val="en-US"/>
        </w:rPr>
        <w:t>Figure 7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t>. Test results</w:t>
      </w:r>
      <w:r w:rsidR="0017711F">
        <w:rPr>
          <w:rFonts w:eastAsia="Times New Roman" w:cs="Arial"/>
          <w:b/>
          <w:sz w:val="24"/>
          <w:szCs w:val="24"/>
          <w:lang w:val="en-US"/>
        </w:rPr>
        <w:t xml:space="preserve"> for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t xml:space="preserve"> artificially generated stereo using the ITU-T </w:t>
      </w:r>
      <w:r w:rsidR="004012CF" w:rsidRPr="004012CF">
        <w:rPr>
          <w:rFonts w:eastAsia="Times New Roman" w:cs="Arial"/>
          <w:b/>
          <w:sz w:val="24"/>
          <w:szCs w:val="24"/>
          <w:lang w:val="en-US"/>
        </w:rPr>
        <w:lastRenderedPageBreak/>
        <w:t>Reverberation Tool</w:t>
      </w:r>
    </w:p>
    <w:p w14:paraId="06C0B865" w14:textId="7178CC2C" w:rsidR="004012CF" w:rsidRDefault="004012CF" w:rsidP="00C77CF0">
      <w:pPr>
        <w:rPr>
          <w:rFonts w:eastAsia="Times New Roman" w:cs="Arial"/>
          <w:sz w:val="24"/>
          <w:szCs w:val="24"/>
          <w:lang w:val="en-US"/>
        </w:rPr>
      </w:pPr>
    </w:p>
    <w:p w14:paraId="389E08C1" w14:textId="4C53DBA1" w:rsidR="000946DB" w:rsidRDefault="000946DB" w:rsidP="000946DB">
      <w:pPr>
        <w:pStyle w:val="Heading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</w:pPr>
      <w:r>
        <w:t>Discussion</w:t>
      </w:r>
    </w:p>
    <w:p w14:paraId="39A98D49" w14:textId="481D8641" w:rsidR="000946DB" w:rsidRDefault="000946DB" w:rsidP="00C77CF0">
      <w:pPr>
        <w:rPr>
          <w:rFonts w:eastAsia="Times New Roman" w:cs="Arial"/>
          <w:sz w:val="24"/>
          <w:szCs w:val="24"/>
          <w:lang w:val="en-US"/>
        </w:rPr>
      </w:pPr>
    </w:p>
    <w:p w14:paraId="6B0DB1ED" w14:textId="22D383C1" w:rsidR="000946DB" w:rsidRDefault="0029749D" w:rsidP="00C77CF0">
      <w:pPr>
        <w:rPr>
          <w:rFonts w:eastAsia="Times New Roman" w:cs="Arial"/>
          <w:sz w:val="24"/>
          <w:szCs w:val="24"/>
          <w:lang w:val="en-US"/>
        </w:rPr>
      </w:pPr>
      <w:r>
        <w:rPr>
          <w:rFonts w:eastAsia="Times New Roman" w:cs="Arial"/>
          <w:sz w:val="24"/>
          <w:szCs w:val="24"/>
          <w:lang w:val="en-US"/>
        </w:rPr>
        <w:t>Observations</w:t>
      </w:r>
    </w:p>
    <w:p w14:paraId="19972B89" w14:textId="4B77F78C" w:rsidR="0029749D" w:rsidRPr="0017711F" w:rsidRDefault="0029749D" w:rsidP="00F349FF">
      <w:pPr>
        <w:pStyle w:val="ListParagraph"/>
        <w:numPr>
          <w:ilvl w:val="0"/>
          <w:numId w:val="39"/>
        </w:numPr>
        <w:spacing w:after="120"/>
        <w:ind w:left="714" w:hanging="357"/>
        <w:rPr>
          <w:rFonts w:ascii="Arial" w:eastAsia="Times New Roman" w:hAnsi="Arial" w:cs="Arial"/>
          <w:sz w:val="22"/>
          <w:szCs w:val="22"/>
        </w:rPr>
      </w:pPr>
      <w:r w:rsidRPr="0017711F">
        <w:rPr>
          <w:rFonts w:ascii="Arial" w:eastAsia="Times New Roman" w:hAnsi="Arial" w:cs="Arial"/>
          <w:sz w:val="22"/>
          <w:szCs w:val="22"/>
        </w:rPr>
        <w:t xml:space="preserve">The test results suggest that the multi-mono EVS codec spans reasonably well the performance space. </w:t>
      </w:r>
      <w:r w:rsidR="00BF3DF8">
        <w:rPr>
          <w:rFonts w:ascii="Arial" w:eastAsia="Times New Roman" w:hAnsi="Arial" w:cs="Arial"/>
          <w:sz w:val="22"/>
          <w:szCs w:val="22"/>
        </w:rPr>
        <w:t>If needed, even h</w:t>
      </w:r>
      <w:r w:rsidRPr="0017711F">
        <w:rPr>
          <w:rFonts w:ascii="Arial" w:eastAsia="Times New Roman" w:hAnsi="Arial" w:cs="Arial"/>
          <w:sz w:val="22"/>
          <w:szCs w:val="22"/>
        </w:rPr>
        <w:t xml:space="preserve">igher granularity can be achieved </w:t>
      </w:r>
      <w:r w:rsidR="006365B5" w:rsidRPr="0017711F">
        <w:rPr>
          <w:rFonts w:ascii="Arial" w:eastAsia="Times New Roman" w:hAnsi="Arial" w:cs="Arial"/>
          <w:sz w:val="22"/>
          <w:szCs w:val="22"/>
        </w:rPr>
        <w:t>using unequal bit rate distribution between both channels</w:t>
      </w:r>
      <w:r w:rsidR="0017711F">
        <w:rPr>
          <w:rFonts w:ascii="Arial" w:eastAsia="Times New Roman" w:hAnsi="Arial" w:cs="Arial"/>
          <w:sz w:val="22"/>
          <w:szCs w:val="22"/>
        </w:rPr>
        <w:t>.</w:t>
      </w:r>
    </w:p>
    <w:p w14:paraId="760C16A1" w14:textId="421750C8" w:rsidR="006365B5" w:rsidRPr="0017711F" w:rsidRDefault="0000410D" w:rsidP="00F349FF">
      <w:pPr>
        <w:pStyle w:val="ListParagraph"/>
        <w:numPr>
          <w:ilvl w:val="0"/>
          <w:numId w:val="39"/>
        </w:numPr>
        <w:spacing w:after="120"/>
        <w:ind w:left="714" w:hanging="357"/>
        <w:rPr>
          <w:rFonts w:ascii="Arial" w:eastAsia="Times New Roman" w:hAnsi="Arial" w:cs="Arial"/>
          <w:sz w:val="22"/>
          <w:szCs w:val="22"/>
        </w:rPr>
      </w:pPr>
      <w:r w:rsidRPr="0017711F">
        <w:rPr>
          <w:rFonts w:ascii="Arial" w:eastAsia="Times New Roman" w:hAnsi="Arial" w:cs="Arial"/>
          <w:sz w:val="22"/>
          <w:szCs w:val="22"/>
        </w:rPr>
        <w:t>T</w:t>
      </w:r>
      <w:r w:rsidR="00B108AB" w:rsidRPr="0017711F">
        <w:rPr>
          <w:rFonts w:ascii="Arial" w:eastAsia="Times New Roman" w:hAnsi="Arial" w:cs="Arial"/>
          <w:sz w:val="22"/>
          <w:szCs w:val="22"/>
        </w:rPr>
        <w:t xml:space="preserve">he performance of the evaluated stereo codecs </w:t>
      </w:r>
      <w:r w:rsidRPr="0017711F">
        <w:rPr>
          <w:rFonts w:ascii="Arial" w:eastAsia="Times New Roman" w:hAnsi="Arial" w:cs="Arial"/>
          <w:sz w:val="22"/>
          <w:szCs w:val="22"/>
        </w:rPr>
        <w:t>varies</w:t>
      </w:r>
      <w:r w:rsidR="00B108AB" w:rsidRPr="0017711F">
        <w:rPr>
          <w:rFonts w:ascii="Arial" w:eastAsia="Times New Roman" w:hAnsi="Arial" w:cs="Arial"/>
          <w:sz w:val="22"/>
          <w:szCs w:val="22"/>
        </w:rPr>
        <w:t xml:space="preserve"> significantly for the real recorded stereo speech and for the artificially created stereo speech</w:t>
      </w:r>
      <w:r w:rsidRPr="0017711F">
        <w:rPr>
          <w:rFonts w:ascii="Arial" w:eastAsia="Times New Roman" w:hAnsi="Arial" w:cs="Arial"/>
          <w:sz w:val="22"/>
          <w:szCs w:val="22"/>
        </w:rPr>
        <w:t xml:space="preserve">. </w:t>
      </w:r>
      <w:r w:rsidR="006365B5" w:rsidRPr="0017711F">
        <w:rPr>
          <w:rFonts w:ascii="Arial" w:eastAsia="Times New Roman" w:hAnsi="Arial" w:cs="Arial"/>
          <w:sz w:val="22"/>
          <w:szCs w:val="22"/>
        </w:rPr>
        <w:t xml:space="preserve">The robustness of the multi-mono EVS codec </w:t>
      </w:r>
      <w:r w:rsidR="00F349FF" w:rsidRPr="0017711F">
        <w:rPr>
          <w:rFonts w:ascii="Arial" w:eastAsia="Times New Roman" w:hAnsi="Arial" w:cs="Arial"/>
          <w:sz w:val="22"/>
          <w:szCs w:val="22"/>
        </w:rPr>
        <w:t xml:space="preserve">with respect to the tested content </w:t>
      </w:r>
      <w:r w:rsidR="006365B5" w:rsidRPr="0017711F">
        <w:rPr>
          <w:rFonts w:ascii="Arial" w:eastAsia="Times New Roman" w:hAnsi="Arial" w:cs="Arial"/>
          <w:sz w:val="22"/>
          <w:szCs w:val="22"/>
        </w:rPr>
        <w:t>compares favorably to the other reference codecs</w:t>
      </w:r>
      <w:r w:rsidR="00B108AB" w:rsidRPr="0017711F">
        <w:rPr>
          <w:rFonts w:ascii="Arial" w:eastAsia="Times New Roman" w:hAnsi="Arial" w:cs="Arial"/>
          <w:sz w:val="22"/>
          <w:szCs w:val="22"/>
        </w:rPr>
        <w:t>.</w:t>
      </w:r>
    </w:p>
    <w:p w14:paraId="5DFEB365" w14:textId="2395000F" w:rsidR="006365B5" w:rsidRPr="0017711F" w:rsidRDefault="006365B5" w:rsidP="00F349FF">
      <w:pPr>
        <w:pStyle w:val="ListParagraph"/>
        <w:numPr>
          <w:ilvl w:val="0"/>
          <w:numId w:val="39"/>
        </w:numPr>
        <w:spacing w:after="120"/>
        <w:ind w:left="714" w:hanging="357"/>
        <w:rPr>
          <w:rFonts w:ascii="Arial" w:eastAsia="Times New Roman" w:hAnsi="Arial" w:cs="Arial"/>
          <w:sz w:val="22"/>
          <w:szCs w:val="22"/>
        </w:rPr>
      </w:pPr>
      <w:r w:rsidRPr="0017711F">
        <w:rPr>
          <w:rFonts w:ascii="Arial" w:eastAsia="Times New Roman" w:hAnsi="Arial" w:cs="Arial"/>
          <w:sz w:val="22"/>
          <w:szCs w:val="22"/>
        </w:rPr>
        <w:t xml:space="preserve">Unequal bit rate allocation does not </w:t>
      </w:r>
      <w:r w:rsidR="0000410D" w:rsidRPr="0017711F">
        <w:rPr>
          <w:rFonts w:ascii="Arial" w:eastAsia="Times New Roman" w:hAnsi="Arial" w:cs="Arial"/>
          <w:sz w:val="22"/>
          <w:szCs w:val="22"/>
        </w:rPr>
        <w:t>show</w:t>
      </w:r>
      <w:r w:rsidRPr="0017711F">
        <w:rPr>
          <w:rFonts w:ascii="Arial" w:eastAsia="Times New Roman" w:hAnsi="Arial" w:cs="Arial"/>
          <w:sz w:val="22"/>
          <w:szCs w:val="22"/>
        </w:rPr>
        <w:t xml:space="preserve"> performance advantage</w:t>
      </w:r>
      <w:r w:rsidR="00BF3DF8">
        <w:rPr>
          <w:rFonts w:ascii="Arial" w:eastAsia="Times New Roman" w:hAnsi="Arial" w:cs="Arial"/>
          <w:sz w:val="22"/>
          <w:szCs w:val="22"/>
        </w:rPr>
        <w:t xml:space="preserve"> for the tested content</w:t>
      </w:r>
      <w:r w:rsidRPr="0017711F">
        <w:rPr>
          <w:rFonts w:ascii="Arial" w:eastAsia="Times New Roman" w:hAnsi="Arial" w:cs="Arial"/>
          <w:sz w:val="22"/>
          <w:szCs w:val="22"/>
        </w:rPr>
        <w:t xml:space="preserve"> at the tested bitrate</w:t>
      </w:r>
      <w:r w:rsidR="00BF3DF8">
        <w:rPr>
          <w:rFonts w:ascii="Arial" w:eastAsia="Times New Roman" w:hAnsi="Arial" w:cs="Arial"/>
          <w:sz w:val="22"/>
          <w:szCs w:val="22"/>
        </w:rPr>
        <w:t>. This applies</w:t>
      </w:r>
      <w:r w:rsidR="00B108AB" w:rsidRPr="0017711F">
        <w:rPr>
          <w:rFonts w:ascii="Arial" w:eastAsia="Times New Roman" w:hAnsi="Arial" w:cs="Arial"/>
          <w:sz w:val="22"/>
          <w:szCs w:val="22"/>
        </w:rPr>
        <w:t xml:space="preserve"> even </w:t>
      </w:r>
      <w:r w:rsidR="00BF3DF8">
        <w:rPr>
          <w:rFonts w:ascii="Arial" w:eastAsia="Times New Roman" w:hAnsi="Arial" w:cs="Arial"/>
          <w:sz w:val="22"/>
          <w:szCs w:val="22"/>
        </w:rPr>
        <w:t>to</w:t>
      </w:r>
      <w:r w:rsidR="00B108AB" w:rsidRPr="0017711F">
        <w:rPr>
          <w:rFonts w:ascii="Arial" w:eastAsia="Times New Roman" w:hAnsi="Arial" w:cs="Arial"/>
          <w:sz w:val="22"/>
          <w:szCs w:val="22"/>
        </w:rPr>
        <w:t xml:space="preserve"> adaptive bitrate allocation based on channel energy.</w:t>
      </w:r>
    </w:p>
    <w:p w14:paraId="2E70A473" w14:textId="202785E6" w:rsidR="00B108AB" w:rsidRPr="0017711F" w:rsidRDefault="00B108AB" w:rsidP="00F349FF">
      <w:pPr>
        <w:pStyle w:val="ListParagraph"/>
        <w:numPr>
          <w:ilvl w:val="0"/>
          <w:numId w:val="39"/>
        </w:numPr>
        <w:spacing w:after="120"/>
        <w:ind w:left="714" w:hanging="357"/>
        <w:rPr>
          <w:rFonts w:ascii="Arial" w:eastAsia="Times New Roman" w:hAnsi="Arial" w:cs="Arial"/>
          <w:sz w:val="22"/>
          <w:szCs w:val="22"/>
        </w:rPr>
      </w:pPr>
      <w:r w:rsidRPr="0017711F">
        <w:rPr>
          <w:rFonts w:ascii="Arial" w:eastAsia="Times New Roman" w:hAnsi="Arial" w:cs="Arial"/>
          <w:sz w:val="22"/>
          <w:szCs w:val="22"/>
        </w:rPr>
        <w:t>Matrixing (coding</w:t>
      </w:r>
      <w:r w:rsidR="00336DC3" w:rsidRPr="0017711F">
        <w:rPr>
          <w:rFonts w:ascii="Arial" w:eastAsia="Times New Roman" w:hAnsi="Arial" w:cs="Arial"/>
          <w:sz w:val="22"/>
          <w:szCs w:val="22"/>
        </w:rPr>
        <w:t xml:space="preserve"> of M-S channels</w:t>
      </w:r>
      <w:r w:rsidRPr="0017711F">
        <w:rPr>
          <w:rFonts w:ascii="Arial" w:eastAsia="Times New Roman" w:hAnsi="Arial" w:cs="Arial"/>
          <w:sz w:val="22"/>
          <w:szCs w:val="22"/>
        </w:rPr>
        <w:t xml:space="preserve">) does not </w:t>
      </w:r>
      <w:r w:rsidR="0000410D" w:rsidRPr="0017711F">
        <w:rPr>
          <w:rFonts w:ascii="Arial" w:eastAsia="Times New Roman" w:hAnsi="Arial" w:cs="Arial"/>
          <w:sz w:val="22"/>
          <w:szCs w:val="22"/>
        </w:rPr>
        <w:t>show</w:t>
      </w:r>
      <w:r w:rsidRPr="0017711F">
        <w:rPr>
          <w:rFonts w:ascii="Arial" w:eastAsia="Times New Roman" w:hAnsi="Arial" w:cs="Arial"/>
          <w:sz w:val="22"/>
          <w:szCs w:val="22"/>
        </w:rPr>
        <w:t xml:space="preserve"> performance advantage</w:t>
      </w:r>
      <w:r w:rsidR="00336DC3" w:rsidRPr="0017711F">
        <w:rPr>
          <w:rFonts w:ascii="Arial" w:eastAsia="Times New Roman" w:hAnsi="Arial" w:cs="Arial"/>
          <w:sz w:val="22"/>
          <w:szCs w:val="22"/>
        </w:rPr>
        <w:t xml:space="preserve"> over the direct L-R coding</w:t>
      </w:r>
      <w:r w:rsidRPr="0017711F">
        <w:rPr>
          <w:rFonts w:ascii="Arial" w:eastAsia="Times New Roman" w:hAnsi="Arial" w:cs="Arial"/>
          <w:sz w:val="22"/>
          <w:szCs w:val="22"/>
        </w:rPr>
        <w:t xml:space="preserve"> </w:t>
      </w:r>
      <w:r w:rsidR="00BF3DF8">
        <w:rPr>
          <w:rFonts w:ascii="Arial" w:eastAsia="Times New Roman" w:hAnsi="Arial" w:cs="Arial"/>
          <w:sz w:val="22"/>
          <w:szCs w:val="22"/>
        </w:rPr>
        <w:t>for the tested content</w:t>
      </w:r>
      <w:r w:rsidR="00BF3DF8" w:rsidRPr="0017711F">
        <w:rPr>
          <w:rFonts w:ascii="Arial" w:eastAsia="Times New Roman" w:hAnsi="Arial" w:cs="Arial"/>
          <w:sz w:val="22"/>
          <w:szCs w:val="22"/>
        </w:rPr>
        <w:t xml:space="preserve"> </w:t>
      </w:r>
      <w:r w:rsidRPr="0017711F">
        <w:rPr>
          <w:rFonts w:ascii="Arial" w:eastAsia="Times New Roman" w:hAnsi="Arial" w:cs="Arial"/>
          <w:sz w:val="22"/>
          <w:szCs w:val="22"/>
        </w:rPr>
        <w:t>at the tested bitrate.</w:t>
      </w:r>
    </w:p>
    <w:p w14:paraId="13F65EB3" w14:textId="7E40F8D2" w:rsidR="0017711F" w:rsidRDefault="0017711F" w:rsidP="0017711F">
      <w:pPr>
        <w:pStyle w:val="Heading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</w:pPr>
      <w:r>
        <w:t>Proposal</w:t>
      </w:r>
    </w:p>
    <w:p w14:paraId="6D9BC574" w14:textId="77777777" w:rsidR="0017711F" w:rsidRDefault="0017711F" w:rsidP="0017711F">
      <w:pPr>
        <w:rPr>
          <w:rFonts w:eastAsia="Times New Roman" w:cs="Arial"/>
          <w:sz w:val="24"/>
          <w:szCs w:val="24"/>
          <w:lang w:val="en-US"/>
        </w:rPr>
      </w:pPr>
    </w:p>
    <w:p w14:paraId="1D969584" w14:textId="3B9801A6" w:rsidR="0017711F" w:rsidRDefault="0017711F" w:rsidP="0017711F">
      <w:pPr>
        <w:rPr>
          <w:rFonts w:eastAsia="Times New Roman" w:cs="Arial"/>
          <w:sz w:val="24"/>
          <w:szCs w:val="24"/>
          <w:lang w:val="en-US"/>
        </w:rPr>
      </w:pPr>
      <w:r>
        <w:rPr>
          <w:rFonts w:eastAsia="Times New Roman" w:cs="Arial"/>
          <w:sz w:val="24"/>
          <w:szCs w:val="24"/>
          <w:lang w:val="en-US"/>
        </w:rPr>
        <w:t>It is proposed to take the presented results into account when deciding on the references for IVAS performance evaluation.</w:t>
      </w:r>
    </w:p>
    <w:p w14:paraId="5D843DB1" w14:textId="776B3D83" w:rsidR="00D43E9A" w:rsidRDefault="00D43E9A" w:rsidP="00C77CF0">
      <w:pPr>
        <w:rPr>
          <w:rFonts w:eastAsia="Times New Roman" w:cs="Arial"/>
          <w:sz w:val="24"/>
          <w:szCs w:val="24"/>
          <w:lang w:val="en-US"/>
        </w:rPr>
      </w:pPr>
    </w:p>
    <w:p w14:paraId="03374DE0" w14:textId="77777777" w:rsidR="00947BE9" w:rsidRDefault="00947BE9" w:rsidP="00947BE9">
      <w:pPr>
        <w:pStyle w:val="Heading2"/>
        <w:widowControl/>
        <w:tabs>
          <w:tab w:val="clear" w:pos="2127"/>
        </w:tabs>
        <w:spacing w:before="240" w:after="0" w:line="240" w:lineRule="auto"/>
      </w:pPr>
      <w:r>
        <w:t>References</w:t>
      </w:r>
    </w:p>
    <w:p w14:paraId="7BB34EB5" w14:textId="77777777" w:rsidR="00947BE9" w:rsidRPr="00F81EF8" w:rsidRDefault="00947BE9" w:rsidP="00947BE9">
      <w:pPr>
        <w:rPr>
          <w:rFonts w:eastAsia="Times New Roman" w:cs="Arial"/>
          <w:sz w:val="24"/>
          <w:szCs w:val="24"/>
          <w:lang w:val="en-US"/>
        </w:rPr>
      </w:pPr>
    </w:p>
    <w:p w14:paraId="2F20A911" w14:textId="6F03EF9D" w:rsidR="00A75F89" w:rsidRDefault="00A75F89" w:rsidP="00947BE9">
      <w:pPr>
        <w:pStyle w:val="ListParagraph"/>
        <w:numPr>
          <w:ilvl w:val="0"/>
          <w:numId w:val="24"/>
        </w:num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Tdoc S4-190945, Reference codecs for IVAS, Source: </w:t>
      </w:r>
      <w:r w:rsidRPr="00F259BD">
        <w:rPr>
          <w:rFonts w:ascii="Arial" w:eastAsia="Times New Roman" w:hAnsi="Arial" w:cs="Arial"/>
        </w:rPr>
        <w:t>Orange</w:t>
      </w:r>
      <w:r>
        <w:rPr>
          <w:rFonts w:ascii="Arial" w:eastAsia="Times New Roman" w:hAnsi="Arial" w:cs="Arial"/>
        </w:rPr>
        <w:t>.</w:t>
      </w:r>
    </w:p>
    <w:p w14:paraId="65E3AF31" w14:textId="65B6C140" w:rsidR="00714A60" w:rsidRPr="00F259BD" w:rsidRDefault="00714A60" w:rsidP="00947BE9">
      <w:pPr>
        <w:pStyle w:val="ListParagraph"/>
        <w:numPr>
          <w:ilvl w:val="0"/>
          <w:numId w:val="24"/>
        </w:num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Tdoc S4-1</w:t>
      </w:r>
      <w:r w:rsidR="00BB42B3">
        <w:rPr>
          <w:rFonts w:ascii="Arial" w:eastAsia="Times New Roman" w:hAnsi="Arial" w:cs="Arial"/>
        </w:rPr>
        <w:t>90944</w:t>
      </w:r>
      <w:r>
        <w:rPr>
          <w:rFonts w:ascii="Arial" w:eastAsia="Times New Roman" w:hAnsi="Arial" w:cs="Arial"/>
        </w:rPr>
        <w:t xml:space="preserve">, </w:t>
      </w:r>
      <w:r w:rsidRPr="00714A60">
        <w:rPr>
          <w:rFonts w:ascii="Arial" w:eastAsia="Times New Roman" w:hAnsi="Arial" w:cs="Arial"/>
        </w:rPr>
        <w:t xml:space="preserve">On </w:t>
      </w:r>
      <w:r w:rsidR="00BB42B3">
        <w:rPr>
          <w:rFonts w:ascii="Arial" w:eastAsia="Times New Roman" w:hAnsi="Arial" w:cs="Arial"/>
        </w:rPr>
        <w:t>multimono EVS coding</w:t>
      </w:r>
      <w:r>
        <w:rPr>
          <w:rFonts w:ascii="Arial" w:eastAsia="Times New Roman" w:hAnsi="Arial" w:cs="Arial"/>
        </w:rPr>
        <w:t xml:space="preserve">, Source: </w:t>
      </w:r>
      <w:r w:rsidRPr="00F259BD">
        <w:rPr>
          <w:rFonts w:ascii="Arial" w:eastAsia="Times New Roman" w:hAnsi="Arial" w:cs="Arial"/>
        </w:rPr>
        <w:t>Orange</w:t>
      </w:r>
      <w:r w:rsidR="00BB42B3">
        <w:rPr>
          <w:rFonts w:ascii="Arial" w:eastAsia="Times New Roman" w:hAnsi="Arial" w:cs="Arial"/>
        </w:rPr>
        <w:t>.</w:t>
      </w:r>
    </w:p>
    <w:p w14:paraId="0C628828" w14:textId="77777777" w:rsidR="00C9579F" w:rsidRDefault="00C9579F" w:rsidP="00C9579F">
      <w:pPr>
        <w:pStyle w:val="ListParagraph"/>
        <w:numPr>
          <w:ilvl w:val="0"/>
          <w:numId w:val="24"/>
        </w:num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Tdoc S4-190941,On Performance Requirements for IVAS , Source: Dolby.</w:t>
      </w:r>
    </w:p>
    <w:p w14:paraId="5CDA171E" w14:textId="1494E374" w:rsidR="00C9579F" w:rsidRDefault="00C9579F" w:rsidP="00C9579F">
      <w:pPr>
        <w:pStyle w:val="ListParagraph"/>
        <w:numPr>
          <w:ilvl w:val="0"/>
          <w:numId w:val="24"/>
        </w:numPr>
        <w:rPr>
          <w:rFonts w:ascii="Arial" w:eastAsia="Times New Roman" w:hAnsi="Arial" w:cs="Arial"/>
        </w:rPr>
      </w:pPr>
      <w:r w:rsidRPr="00C9579F">
        <w:rPr>
          <w:rFonts w:ascii="Arial" w:eastAsia="Times New Roman" w:hAnsi="Arial" w:cs="Arial"/>
        </w:rPr>
        <w:t>Tdoc S4-190964,</w:t>
      </w:r>
      <w:r w:rsidRPr="00C9579F">
        <w:rPr>
          <w:rFonts w:ascii="Arial" w:eastAsia="Times New Roman" w:hAnsi="Arial"/>
          <w:szCs w:val="20"/>
          <w:lang w:val="en-GB"/>
        </w:rPr>
        <w:t xml:space="preserve"> </w:t>
      </w:r>
      <w:r w:rsidRPr="00C9579F">
        <w:rPr>
          <w:rFonts w:ascii="Arial" w:eastAsia="Times New Roman" w:hAnsi="Arial" w:cs="Arial"/>
          <w:lang w:val="en-GB"/>
        </w:rPr>
        <w:t>IVAS Performance Requirements (IVAS-3)</w:t>
      </w:r>
      <w:r>
        <w:rPr>
          <w:rFonts w:ascii="Arial" w:eastAsia="Times New Roman" w:hAnsi="Arial" w:cs="Arial"/>
        </w:rPr>
        <w:t>, Version 0.0.4, Source: Editor.</w:t>
      </w:r>
    </w:p>
    <w:p w14:paraId="1C8F058E" w14:textId="6B8FB18D" w:rsidR="006D418A" w:rsidRDefault="006D418A" w:rsidP="00947BE9">
      <w:pPr>
        <w:pStyle w:val="ListParagraph"/>
        <w:numPr>
          <w:ilvl w:val="0"/>
          <w:numId w:val="24"/>
        </w:num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Tdoc AHEVS-50</w:t>
      </w:r>
      <w:r w:rsidRPr="006D418A">
        <w:rPr>
          <w:rFonts w:ascii="Arial" w:eastAsia="Times New Roman" w:hAnsi="Arial" w:cs="Arial"/>
        </w:rPr>
        <w:t xml:space="preserve">9, </w:t>
      </w:r>
      <w:r w:rsidRPr="006D418A">
        <w:rPr>
          <w:rFonts w:ascii="Arial" w:eastAsia="Times New Roman" w:hAnsi="Arial" w:cs="Arial"/>
          <w:lang w:val="en-GB"/>
        </w:rPr>
        <w:t>IVAS processing functions for stereo and binaural audio</w:t>
      </w:r>
      <w:r>
        <w:rPr>
          <w:rFonts w:ascii="Arial" w:eastAsia="Times New Roman" w:hAnsi="Arial" w:cs="Arial"/>
        </w:rPr>
        <w:t xml:space="preserve">, Source: </w:t>
      </w:r>
      <w:r w:rsidRPr="00F259BD">
        <w:rPr>
          <w:rFonts w:ascii="Arial" w:eastAsia="Times New Roman" w:hAnsi="Arial" w:cs="Arial"/>
        </w:rPr>
        <w:t>Orange</w:t>
      </w:r>
      <w:r>
        <w:rPr>
          <w:rFonts w:ascii="Arial" w:eastAsia="Times New Roman" w:hAnsi="Arial" w:cs="Arial"/>
        </w:rPr>
        <w:t>.</w:t>
      </w:r>
    </w:p>
    <w:p w14:paraId="10950291" w14:textId="2B7EF2E1" w:rsidR="00F349FF" w:rsidRPr="00F349FF" w:rsidRDefault="00F349FF" w:rsidP="00F349FF">
      <w:pPr>
        <w:pStyle w:val="ListParagraph"/>
        <w:numPr>
          <w:ilvl w:val="0"/>
          <w:numId w:val="24"/>
        </w:numPr>
        <w:rPr>
          <w:rFonts w:ascii="Arial" w:eastAsia="Times New Roman" w:hAnsi="Arial" w:cs="Arial"/>
          <w:lang w:val="fr-CA"/>
        </w:rPr>
      </w:pPr>
      <w:r w:rsidRPr="00F349FF">
        <w:rPr>
          <w:rFonts w:ascii="Arial" w:eastAsia="Times New Roman" w:hAnsi="Arial" w:cs="Arial"/>
          <w:lang w:val="fr-CA"/>
        </w:rPr>
        <w:t xml:space="preserve">Recommendation G.191, </w:t>
      </w:r>
      <w:hyperlink r:id="rId15" w:history="1">
        <w:r w:rsidRPr="00F349FF">
          <w:rPr>
            <w:rStyle w:val="Hyperlink"/>
            <w:rFonts w:eastAsia="Times New Roman"/>
            <w:kern w:val="0"/>
            <w:lang w:val="fr-CA" w:eastAsia="en-US"/>
          </w:rPr>
          <w:t>https://www.itu.int/rec/T-REC-G.191/en</w:t>
        </w:r>
      </w:hyperlink>
    </w:p>
    <w:p w14:paraId="1E5E33E7" w14:textId="77777777" w:rsidR="00F81EF8" w:rsidRPr="00F349FF" w:rsidRDefault="00F81EF8" w:rsidP="00F81EF8">
      <w:pPr>
        <w:rPr>
          <w:rFonts w:eastAsia="Times New Roman" w:cs="Arial"/>
          <w:lang w:val="fr-CA"/>
        </w:rPr>
      </w:pPr>
    </w:p>
    <w:p w14:paraId="58B25EA4" w14:textId="38F752FC" w:rsidR="00A931B0" w:rsidRPr="00F349FF" w:rsidRDefault="00A931B0" w:rsidP="00947BE9">
      <w:pPr>
        <w:pStyle w:val="Heading1"/>
        <w:rPr>
          <w:b/>
          <w:lang w:val="fr-CA"/>
        </w:rPr>
      </w:pPr>
    </w:p>
    <w:sectPr w:rsidR="00A931B0" w:rsidRPr="00F349FF" w:rsidSect="007F7E2F">
      <w:headerReference w:type="default" r:id="rId16"/>
      <w:footerReference w:type="default" r:id="rId17"/>
      <w:headerReference w:type="first" r:id="rId18"/>
      <w:footerReference w:type="first" r:id="rId19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9BF0EF" w14:textId="77777777" w:rsidR="00696840" w:rsidRDefault="00696840">
      <w:r>
        <w:separator/>
      </w:r>
    </w:p>
  </w:endnote>
  <w:endnote w:type="continuationSeparator" w:id="0">
    <w:p w14:paraId="1C8BFA00" w14:textId="77777777" w:rsidR="00696840" w:rsidRDefault="006968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ZapfDingbats"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24E736" w14:textId="24F5BAB8" w:rsidR="00D91A7D" w:rsidRDefault="00D91A7D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 w:rsidR="005028C7">
      <w:rPr>
        <w:rStyle w:val="PageNumber"/>
        <w:b/>
        <w:noProof/>
        <w:sz w:val="18"/>
      </w:rPr>
      <w:t>5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 w:rsidR="005028C7">
      <w:rPr>
        <w:rStyle w:val="PageNumber"/>
        <w:b/>
        <w:noProof/>
        <w:sz w:val="18"/>
      </w:rPr>
      <w:t>5</w:t>
    </w:r>
    <w:r>
      <w:rPr>
        <w:rStyle w:val="PageNumber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DCBDFF" w14:textId="2180029B" w:rsidR="00D91A7D" w:rsidRDefault="00D91A7D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 w:rsidR="005028C7">
      <w:rPr>
        <w:rStyle w:val="PageNumber"/>
        <w:b/>
        <w:noProof/>
        <w:sz w:val="18"/>
      </w:rPr>
      <w:t>1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 w:rsidR="005028C7">
      <w:rPr>
        <w:rStyle w:val="PageNumber"/>
        <w:b/>
        <w:noProof/>
        <w:sz w:val="18"/>
      </w:rPr>
      <w:t>5</w:t>
    </w:r>
    <w:r>
      <w:rPr>
        <w:rStyle w:val="PageNumber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A51E19" w14:textId="77777777" w:rsidR="00696840" w:rsidRDefault="00696840">
      <w:r>
        <w:separator/>
      </w:r>
    </w:p>
  </w:footnote>
  <w:footnote w:type="continuationSeparator" w:id="0">
    <w:p w14:paraId="614738C4" w14:textId="77777777" w:rsidR="00696840" w:rsidRDefault="006968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8F527" w14:textId="77777777" w:rsidR="00D91A7D" w:rsidRDefault="00D91A7D">
    <w:pPr>
      <w:pStyle w:val="Header"/>
      <w:spacing w:after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EF0F4C" w14:textId="2E9B0F8D" w:rsidR="007D52C0" w:rsidRPr="0084724A" w:rsidRDefault="007D52C0" w:rsidP="007D52C0">
    <w:pPr>
      <w:tabs>
        <w:tab w:val="right" w:pos="9356"/>
      </w:tabs>
      <w:rPr>
        <w:rFonts w:cs="Arial"/>
        <w:b/>
        <w:i/>
      </w:rPr>
    </w:pPr>
    <w:r w:rsidRPr="0084724A">
      <w:rPr>
        <w:rFonts w:cs="Arial"/>
        <w:lang w:val="en-US"/>
      </w:rPr>
      <w:t>TSG SA4#</w:t>
    </w:r>
    <w:r w:rsidR="00D72B56">
      <w:rPr>
        <w:rFonts w:cs="Arial"/>
        <w:lang w:val="en-US"/>
      </w:rPr>
      <w:t>107</w:t>
    </w:r>
    <w:r w:rsidRPr="0084724A">
      <w:rPr>
        <w:rFonts w:cs="Arial"/>
        <w:lang w:val="en-US"/>
      </w:rPr>
      <w:t xml:space="preserve"> meeting</w:t>
    </w:r>
    <w:r w:rsidRPr="0084724A">
      <w:rPr>
        <w:rFonts w:cs="Arial"/>
        <w:b/>
        <w:i/>
      </w:rPr>
      <w:tab/>
    </w:r>
    <w:r w:rsidRPr="0084724A">
      <w:rPr>
        <w:rFonts w:cs="Arial"/>
        <w:b/>
        <w:i/>
        <w:sz w:val="28"/>
        <w:szCs w:val="28"/>
      </w:rPr>
      <w:t xml:space="preserve">Tdoc </w:t>
    </w:r>
    <w:r w:rsidRPr="00187DCC">
      <w:rPr>
        <w:rFonts w:cs="Arial"/>
        <w:b/>
        <w:i/>
        <w:sz w:val="28"/>
        <w:szCs w:val="28"/>
      </w:rPr>
      <w:t>S4-</w:t>
    </w:r>
    <w:r w:rsidR="00D72B56">
      <w:rPr>
        <w:rFonts w:cs="Arial"/>
        <w:b/>
        <w:i/>
        <w:sz w:val="28"/>
        <w:szCs w:val="28"/>
      </w:rPr>
      <w:t>200xxx</w:t>
    </w:r>
  </w:p>
  <w:p w14:paraId="54817A2A" w14:textId="416257EE" w:rsidR="00D91A7D" w:rsidRPr="00BE1693" w:rsidRDefault="007D52C0" w:rsidP="007D52C0">
    <w:pPr>
      <w:tabs>
        <w:tab w:val="right" w:pos="9360"/>
      </w:tabs>
      <w:spacing w:after="0"/>
      <w:rPr>
        <w:rFonts w:cs="Arial"/>
        <w:lang w:eastAsia="zh-CN"/>
      </w:rPr>
    </w:pPr>
    <w:r>
      <w:rPr>
        <w:rFonts w:cs="Arial"/>
        <w:lang w:eastAsia="zh-CN"/>
      </w:rPr>
      <w:t>2</w:t>
    </w:r>
    <w:r w:rsidR="00D72B56">
      <w:rPr>
        <w:rFonts w:cs="Arial"/>
        <w:lang w:eastAsia="zh-CN"/>
      </w:rPr>
      <w:t>0</w:t>
    </w:r>
    <w:r w:rsidR="00D72B56">
      <w:rPr>
        <w:rFonts w:cs="Arial"/>
        <w:vertAlign w:val="superscript"/>
        <w:lang w:eastAsia="zh-CN"/>
      </w:rPr>
      <w:t>th</w:t>
    </w:r>
    <w:r>
      <w:rPr>
        <w:rFonts w:cs="Arial"/>
        <w:lang w:eastAsia="zh-CN"/>
      </w:rPr>
      <w:t>– 2</w:t>
    </w:r>
    <w:r w:rsidR="00D72B56">
      <w:rPr>
        <w:rFonts w:cs="Arial"/>
        <w:lang w:eastAsia="zh-CN"/>
      </w:rPr>
      <w:t>4</w:t>
    </w:r>
    <w:r w:rsidRPr="00877688">
      <w:rPr>
        <w:rFonts w:cs="Arial"/>
        <w:vertAlign w:val="superscript"/>
        <w:lang w:eastAsia="zh-CN"/>
      </w:rPr>
      <w:t>th</w:t>
    </w:r>
    <w:r>
      <w:rPr>
        <w:rFonts w:cs="Arial"/>
        <w:lang w:eastAsia="zh-CN"/>
      </w:rPr>
      <w:t xml:space="preserve"> </w:t>
    </w:r>
    <w:r w:rsidR="00D72B56">
      <w:rPr>
        <w:rFonts w:cs="Arial"/>
        <w:lang w:eastAsia="zh-CN"/>
      </w:rPr>
      <w:t>January</w:t>
    </w:r>
    <w:r>
      <w:rPr>
        <w:rFonts w:cs="Arial"/>
        <w:lang w:eastAsia="zh-CN"/>
      </w:rPr>
      <w:t xml:space="preserve"> 20</w:t>
    </w:r>
    <w:r w:rsidR="00D72B56">
      <w:rPr>
        <w:rFonts w:cs="Arial"/>
        <w:lang w:eastAsia="zh-CN"/>
      </w:rPr>
      <w:t>20</w:t>
    </w:r>
    <w:r>
      <w:rPr>
        <w:rFonts w:cs="Arial"/>
        <w:lang w:eastAsia="zh-CN"/>
      </w:rPr>
      <w:t xml:space="preserve">, </w:t>
    </w:r>
    <w:r w:rsidR="00D72B56" w:rsidRPr="00D72B56">
      <w:rPr>
        <w:rFonts w:cs="Arial"/>
        <w:lang w:eastAsia="zh-CN"/>
      </w:rPr>
      <w:t>Wrocław, Poland</w:t>
    </w:r>
  </w:p>
  <w:p w14:paraId="250605A6" w14:textId="77777777" w:rsidR="00D91A7D" w:rsidRPr="00ED0981" w:rsidRDefault="00D91A7D" w:rsidP="00ED098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DB6E22"/>
    <w:multiLevelType w:val="hybridMultilevel"/>
    <w:tmpl w:val="E57C7A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EB612E"/>
    <w:multiLevelType w:val="hybridMultilevel"/>
    <w:tmpl w:val="8BC21B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92C81"/>
    <w:multiLevelType w:val="hybridMultilevel"/>
    <w:tmpl w:val="108C23AE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12876D28"/>
    <w:multiLevelType w:val="hybridMultilevel"/>
    <w:tmpl w:val="F2D0C456"/>
    <w:lvl w:ilvl="0" w:tplc="23107CDA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6DA51C3"/>
    <w:multiLevelType w:val="hybridMultilevel"/>
    <w:tmpl w:val="BABC421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7D7CB7"/>
    <w:multiLevelType w:val="hybridMultilevel"/>
    <w:tmpl w:val="81A41306"/>
    <w:lvl w:ilvl="0" w:tplc="040C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7" w15:restartNumberingAfterBreak="0">
    <w:nsid w:val="1BBD5B46"/>
    <w:multiLevelType w:val="hybridMultilevel"/>
    <w:tmpl w:val="2D186040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CB48C7"/>
    <w:multiLevelType w:val="hybridMultilevel"/>
    <w:tmpl w:val="70201B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A3DD6"/>
    <w:multiLevelType w:val="hybridMultilevel"/>
    <w:tmpl w:val="01F463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082D61"/>
    <w:multiLevelType w:val="hybridMultilevel"/>
    <w:tmpl w:val="369C8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D70D78"/>
    <w:multiLevelType w:val="hybridMultilevel"/>
    <w:tmpl w:val="F17CE5D4"/>
    <w:lvl w:ilvl="0" w:tplc="93FC8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E00CC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003DC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72CD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4E75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141E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8439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6C9A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3464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17338D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34CB19DD"/>
    <w:multiLevelType w:val="multilevel"/>
    <w:tmpl w:val="F73A18B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Century Gothic" w:hint="default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Century Gothic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Century Gothic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Century Gothic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Century Gothic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Century Gothic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Century Gothic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Century Gothic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Century Gothic" w:hint="default"/>
      </w:rPr>
    </w:lvl>
  </w:abstractNum>
  <w:abstractNum w:abstractNumId="14" w15:restartNumberingAfterBreak="0">
    <w:nsid w:val="38BF303C"/>
    <w:multiLevelType w:val="hybridMultilevel"/>
    <w:tmpl w:val="33165376"/>
    <w:lvl w:ilvl="0" w:tplc="040C0001">
      <w:start w:val="1"/>
      <w:numFmt w:val="bullet"/>
      <w:lvlText w:val=""/>
      <w:lvlJc w:val="left"/>
      <w:pPr>
        <w:ind w:left="791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15" w15:restartNumberingAfterBreak="0">
    <w:nsid w:val="3CEE298C"/>
    <w:multiLevelType w:val="hybridMultilevel"/>
    <w:tmpl w:val="B8BA6212"/>
    <w:lvl w:ilvl="0" w:tplc="F51E3B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7" w15:restartNumberingAfterBreak="0">
    <w:nsid w:val="40356C9E"/>
    <w:multiLevelType w:val="hybridMultilevel"/>
    <w:tmpl w:val="7D385918"/>
    <w:lvl w:ilvl="0" w:tplc="D26C179E">
      <w:start w:val="16"/>
      <w:numFmt w:val="bullet"/>
      <w:lvlText w:val="-"/>
      <w:lvlJc w:val="left"/>
      <w:pPr>
        <w:ind w:left="417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8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87D2D"/>
    <w:multiLevelType w:val="hybridMultilevel"/>
    <w:tmpl w:val="D5F0F120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 w15:restartNumberingAfterBreak="0">
    <w:nsid w:val="4D307325"/>
    <w:multiLevelType w:val="hybridMultilevel"/>
    <w:tmpl w:val="288AB3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7974E5"/>
    <w:multiLevelType w:val="hybridMultilevel"/>
    <w:tmpl w:val="6F2459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2F4B70"/>
    <w:multiLevelType w:val="hybridMultilevel"/>
    <w:tmpl w:val="B5A4EB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19504A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73A0263"/>
    <w:multiLevelType w:val="hybridMultilevel"/>
    <w:tmpl w:val="EC80A158"/>
    <w:lvl w:ilvl="0" w:tplc="A0E27C3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9E97BB7"/>
    <w:multiLevelType w:val="hybridMultilevel"/>
    <w:tmpl w:val="BF7211F4"/>
    <w:lvl w:ilvl="0" w:tplc="075A73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5EF60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5E72A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A4C4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06D1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6A60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54AD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E0B1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AA42A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5CB97685"/>
    <w:multiLevelType w:val="hybridMultilevel"/>
    <w:tmpl w:val="CD18A1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5B19D0"/>
    <w:multiLevelType w:val="hybridMultilevel"/>
    <w:tmpl w:val="87E273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BF253C"/>
    <w:multiLevelType w:val="hybridMultilevel"/>
    <w:tmpl w:val="50A89F4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686770"/>
    <w:multiLevelType w:val="hybridMultilevel"/>
    <w:tmpl w:val="256C02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EF4CAF"/>
    <w:multiLevelType w:val="hybridMultilevel"/>
    <w:tmpl w:val="3C18E8B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4" w15:restartNumberingAfterBreak="0">
    <w:nsid w:val="78B86D5C"/>
    <w:multiLevelType w:val="hybridMultilevel"/>
    <w:tmpl w:val="4FB8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494983"/>
    <w:multiLevelType w:val="hybridMultilevel"/>
    <w:tmpl w:val="C95EBCB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B7339E"/>
    <w:multiLevelType w:val="hybridMultilevel"/>
    <w:tmpl w:val="D340C6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2B1FE3"/>
    <w:multiLevelType w:val="hybridMultilevel"/>
    <w:tmpl w:val="E4C60E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AD2195"/>
    <w:multiLevelType w:val="hybridMultilevel"/>
    <w:tmpl w:val="203CF1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792C8F"/>
    <w:multiLevelType w:val="hybridMultilevel"/>
    <w:tmpl w:val="2C4E30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184BC5"/>
    <w:multiLevelType w:val="hybridMultilevel"/>
    <w:tmpl w:val="7820DD06"/>
    <w:lvl w:ilvl="0" w:tplc="FCD8AE7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EC2AFC"/>
    <w:multiLevelType w:val="hybridMultilevel"/>
    <w:tmpl w:val="9FC6D9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F84358F"/>
    <w:multiLevelType w:val="hybridMultilevel"/>
    <w:tmpl w:val="B3AA24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0"/>
  </w:num>
  <w:num w:numId="3">
    <w:abstractNumId w:val="16"/>
  </w:num>
  <w:num w:numId="4">
    <w:abstractNumId w:val="18"/>
  </w:num>
  <w:num w:numId="5">
    <w:abstractNumId w:val="26"/>
  </w:num>
  <w:num w:numId="6">
    <w:abstractNumId w:val="33"/>
  </w:num>
  <w:num w:numId="7">
    <w:abstractNumId w:val="17"/>
  </w:num>
  <w:num w:numId="8">
    <w:abstractNumId w:val="37"/>
  </w:num>
  <w:num w:numId="9">
    <w:abstractNumId w:val="13"/>
  </w:num>
  <w:num w:numId="10">
    <w:abstractNumId w:val="9"/>
  </w:num>
  <w:num w:numId="11">
    <w:abstractNumId w:val="34"/>
  </w:num>
  <w:num w:numId="12">
    <w:abstractNumId w:val="12"/>
  </w:num>
  <w:num w:numId="13">
    <w:abstractNumId w:val="43"/>
  </w:num>
  <w:num w:numId="14">
    <w:abstractNumId w:val="42"/>
  </w:num>
  <w:num w:numId="15">
    <w:abstractNumId w:val="28"/>
  </w:num>
  <w:num w:numId="16">
    <w:abstractNumId w:val="7"/>
  </w:num>
  <w:num w:numId="17">
    <w:abstractNumId w:val="24"/>
  </w:num>
  <w:num w:numId="18">
    <w:abstractNumId w:val="10"/>
  </w:num>
  <w:num w:numId="19">
    <w:abstractNumId w:val="19"/>
  </w:num>
  <w:num w:numId="20">
    <w:abstractNumId w:val="6"/>
  </w:num>
  <w:num w:numId="21">
    <w:abstractNumId w:val="29"/>
  </w:num>
  <w:num w:numId="22">
    <w:abstractNumId w:val="31"/>
  </w:num>
  <w:num w:numId="23">
    <w:abstractNumId w:val="2"/>
  </w:num>
  <w:num w:numId="24">
    <w:abstractNumId w:val="4"/>
  </w:num>
  <w:num w:numId="25">
    <w:abstractNumId w:val="23"/>
  </w:num>
  <w:num w:numId="26">
    <w:abstractNumId w:val="22"/>
  </w:num>
  <w:num w:numId="27">
    <w:abstractNumId w:val="3"/>
  </w:num>
  <w:num w:numId="28">
    <w:abstractNumId w:val="20"/>
  </w:num>
  <w:num w:numId="29">
    <w:abstractNumId w:val="21"/>
  </w:num>
  <w:num w:numId="30">
    <w:abstractNumId w:val="38"/>
  </w:num>
  <w:num w:numId="31">
    <w:abstractNumId w:val="14"/>
  </w:num>
  <w:num w:numId="32">
    <w:abstractNumId w:val="8"/>
  </w:num>
  <w:num w:numId="33">
    <w:abstractNumId w:val="15"/>
  </w:num>
  <w:num w:numId="34">
    <w:abstractNumId w:val="25"/>
  </w:num>
  <w:num w:numId="35">
    <w:abstractNumId w:val="39"/>
  </w:num>
  <w:num w:numId="36">
    <w:abstractNumId w:val="1"/>
  </w:num>
  <w:num w:numId="37">
    <w:abstractNumId w:val="41"/>
  </w:num>
  <w:num w:numId="38">
    <w:abstractNumId w:val="35"/>
  </w:num>
  <w:num w:numId="39">
    <w:abstractNumId w:val="30"/>
  </w:num>
  <w:num w:numId="40">
    <w:abstractNumId w:val="11"/>
  </w:num>
  <w:num w:numId="41">
    <w:abstractNumId w:val="32"/>
  </w:num>
  <w:num w:numId="42">
    <w:abstractNumId w:val="5"/>
  </w:num>
  <w:num w:numId="43">
    <w:abstractNumId w:val="36"/>
  </w:num>
  <w:num w:numId="44">
    <w:abstractNumId w:val="2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movePersonalInformation/>
  <w:removeDateAndTime/>
  <w:doNotDisplayPageBoundaries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CA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4096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A13"/>
    <w:rsid w:val="00002AED"/>
    <w:rsid w:val="000037AD"/>
    <w:rsid w:val="0000410D"/>
    <w:rsid w:val="000050E7"/>
    <w:rsid w:val="0000590E"/>
    <w:rsid w:val="00006E22"/>
    <w:rsid w:val="000073F0"/>
    <w:rsid w:val="0000777C"/>
    <w:rsid w:val="00007DFC"/>
    <w:rsid w:val="0001027C"/>
    <w:rsid w:val="000103BB"/>
    <w:rsid w:val="000106ED"/>
    <w:rsid w:val="00010E29"/>
    <w:rsid w:val="00010F6E"/>
    <w:rsid w:val="00011FAD"/>
    <w:rsid w:val="0001201E"/>
    <w:rsid w:val="0001230D"/>
    <w:rsid w:val="00012C7F"/>
    <w:rsid w:val="00012F0D"/>
    <w:rsid w:val="0001369C"/>
    <w:rsid w:val="000142BD"/>
    <w:rsid w:val="00015C14"/>
    <w:rsid w:val="00015D7B"/>
    <w:rsid w:val="00016E7A"/>
    <w:rsid w:val="000178B0"/>
    <w:rsid w:val="00017E58"/>
    <w:rsid w:val="000205E7"/>
    <w:rsid w:val="0002113E"/>
    <w:rsid w:val="00021A20"/>
    <w:rsid w:val="00021B78"/>
    <w:rsid w:val="000224FC"/>
    <w:rsid w:val="0002295F"/>
    <w:rsid w:val="00022E1E"/>
    <w:rsid w:val="00023CD0"/>
    <w:rsid w:val="00023D57"/>
    <w:rsid w:val="00023DF4"/>
    <w:rsid w:val="00025795"/>
    <w:rsid w:val="00025966"/>
    <w:rsid w:val="00025AD2"/>
    <w:rsid w:val="00025D1E"/>
    <w:rsid w:val="00025E34"/>
    <w:rsid w:val="00025E48"/>
    <w:rsid w:val="00025F55"/>
    <w:rsid w:val="00026020"/>
    <w:rsid w:val="00026D7D"/>
    <w:rsid w:val="000276A6"/>
    <w:rsid w:val="00030F6E"/>
    <w:rsid w:val="000314A3"/>
    <w:rsid w:val="0003169B"/>
    <w:rsid w:val="00031CEF"/>
    <w:rsid w:val="000322F1"/>
    <w:rsid w:val="00032488"/>
    <w:rsid w:val="000328B4"/>
    <w:rsid w:val="00032B47"/>
    <w:rsid w:val="00032E50"/>
    <w:rsid w:val="00033404"/>
    <w:rsid w:val="00033AB6"/>
    <w:rsid w:val="000348D8"/>
    <w:rsid w:val="00035905"/>
    <w:rsid w:val="00036081"/>
    <w:rsid w:val="00036BB2"/>
    <w:rsid w:val="0003789A"/>
    <w:rsid w:val="00037A72"/>
    <w:rsid w:val="00037DFB"/>
    <w:rsid w:val="00040015"/>
    <w:rsid w:val="00040821"/>
    <w:rsid w:val="000409B2"/>
    <w:rsid w:val="00041009"/>
    <w:rsid w:val="00041D1B"/>
    <w:rsid w:val="00041E71"/>
    <w:rsid w:val="000428EB"/>
    <w:rsid w:val="00044367"/>
    <w:rsid w:val="00044DB6"/>
    <w:rsid w:val="000453DC"/>
    <w:rsid w:val="00045AE2"/>
    <w:rsid w:val="000462EE"/>
    <w:rsid w:val="0004667C"/>
    <w:rsid w:val="00046DC3"/>
    <w:rsid w:val="0004730B"/>
    <w:rsid w:val="00047BD3"/>
    <w:rsid w:val="00050672"/>
    <w:rsid w:val="00050720"/>
    <w:rsid w:val="00050D46"/>
    <w:rsid w:val="00050FF0"/>
    <w:rsid w:val="0005135E"/>
    <w:rsid w:val="0005171E"/>
    <w:rsid w:val="0005180B"/>
    <w:rsid w:val="00051A7D"/>
    <w:rsid w:val="0005248A"/>
    <w:rsid w:val="0005337B"/>
    <w:rsid w:val="00053C83"/>
    <w:rsid w:val="00054807"/>
    <w:rsid w:val="00054B7D"/>
    <w:rsid w:val="00055756"/>
    <w:rsid w:val="00056A7A"/>
    <w:rsid w:val="00057287"/>
    <w:rsid w:val="000572DB"/>
    <w:rsid w:val="0006086C"/>
    <w:rsid w:val="000617AE"/>
    <w:rsid w:val="00061BCA"/>
    <w:rsid w:val="0006250B"/>
    <w:rsid w:val="00062930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316"/>
    <w:rsid w:val="000727AE"/>
    <w:rsid w:val="00072CE6"/>
    <w:rsid w:val="000730A1"/>
    <w:rsid w:val="00073ED1"/>
    <w:rsid w:val="000751BC"/>
    <w:rsid w:val="000758D5"/>
    <w:rsid w:val="000758D6"/>
    <w:rsid w:val="00075967"/>
    <w:rsid w:val="00075E72"/>
    <w:rsid w:val="00076B3D"/>
    <w:rsid w:val="00076DB8"/>
    <w:rsid w:val="00076F58"/>
    <w:rsid w:val="00077303"/>
    <w:rsid w:val="000778D6"/>
    <w:rsid w:val="00077A73"/>
    <w:rsid w:val="00077CEF"/>
    <w:rsid w:val="000807DB"/>
    <w:rsid w:val="00081BD1"/>
    <w:rsid w:val="000823DF"/>
    <w:rsid w:val="00082CB8"/>
    <w:rsid w:val="00082CF1"/>
    <w:rsid w:val="0008325F"/>
    <w:rsid w:val="00083817"/>
    <w:rsid w:val="000853AA"/>
    <w:rsid w:val="000858D8"/>
    <w:rsid w:val="00087CD7"/>
    <w:rsid w:val="00087DA9"/>
    <w:rsid w:val="00087E35"/>
    <w:rsid w:val="00087E82"/>
    <w:rsid w:val="00091DD9"/>
    <w:rsid w:val="00091F2B"/>
    <w:rsid w:val="00092750"/>
    <w:rsid w:val="00093074"/>
    <w:rsid w:val="00093B5D"/>
    <w:rsid w:val="000946DB"/>
    <w:rsid w:val="00094887"/>
    <w:rsid w:val="0009576B"/>
    <w:rsid w:val="00097D85"/>
    <w:rsid w:val="000A04FC"/>
    <w:rsid w:val="000A0FC3"/>
    <w:rsid w:val="000A20A8"/>
    <w:rsid w:val="000A296C"/>
    <w:rsid w:val="000A3045"/>
    <w:rsid w:val="000A4190"/>
    <w:rsid w:val="000A4959"/>
    <w:rsid w:val="000A508D"/>
    <w:rsid w:val="000A576A"/>
    <w:rsid w:val="000A5878"/>
    <w:rsid w:val="000A5A0F"/>
    <w:rsid w:val="000A5D39"/>
    <w:rsid w:val="000A677F"/>
    <w:rsid w:val="000A75BC"/>
    <w:rsid w:val="000B0EA6"/>
    <w:rsid w:val="000B0FA3"/>
    <w:rsid w:val="000B2562"/>
    <w:rsid w:val="000B269A"/>
    <w:rsid w:val="000B27EC"/>
    <w:rsid w:val="000B281F"/>
    <w:rsid w:val="000B2E18"/>
    <w:rsid w:val="000B324D"/>
    <w:rsid w:val="000B3F4A"/>
    <w:rsid w:val="000B4E77"/>
    <w:rsid w:val="000B5A05"/>
    <w:rsid w:val="000B5E95"/>
    <w:rsid w:val="000B6389"/>
    <w:rsid w:val="000B6D95"/>
    <w:rsid w:val="000B6FA8"/>
    <w:rsid w:val="000B710B"/>
    <w:rsid w:val="000B71CD"/>
    <w:rsid w:val="000B740C"/>
    <w:rsid w:val="000B7457"/>
    <w:rsid w:val="000C04E9"/>
    <w:rsid w:val="000C246B"/>
    <w:rsid w:val="000C2A29"/>
    <w:rsid w:val="000C2ECF"/>
    <w:rsid w:val="000C2F2E"/>
    <w:rsid w:val="000C3B71"/>
    <w:rsid w:val="000C5754"/>
    <w:rsid w:val="000C6948"/>
    <w:rsid w:val="000C707C"/>
    <w:rsid w:val="000C7655"/>
    <w:rsid w:val="000C793D"/>
    <w:rsid w:val="000C7E59"/>
    <w:rsid w:val="000D0D5D"/>
    <w:rsid w:val="000D14F2"/>
    <w:rsid w:val="000D2278"/>
    <w:rsid w:val="000D2E4C"/>
    <w:rsid w:val="000D3307"/>
    <w:rsid w:val="000D3B3A"/>
    <w:rsid w:val="000D3D4C"/>
    <w:rsid w:val="000D44AA"/>
    <w:rsid w:val="000D48EB"/>
    <w:rsid w:val="000D57B2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076B"/>
    <w:rsid w:val="000E206D"/>
    <w:rsid w:val="000E2105"/>
    <w:rsid w:val="000E218E"/>
    <w:rsid w:val="000E2A4A"/>
    <w:rsid w:val="000E2D1A"/>
    <w:rsid w:val="000E3A2A"/>
    <w:rsid w:val="000E4590"/>
    <w:rsid w:val="000E4947"/>
    <w:rsid w:val="000E5953"/>
    <w:rsid w:val="000E70DC"/>
    <w:rsid w:val="000F2168"/>
    <w:rsid w:val="000F2243"/>
    <w:rsid w:val="000F357B"/>
    <w:rsid w:val="000F3C59"/>
    <w:rsid w:val="000F402B"/>
    <w:rsid w:val="000F441B"/>
    <w:rsid w:val="000F6208"/>
    <w:rsid w:val="000F651D"/>
    <w:rsid w:val="000F6D0E"/>
    <w:rsid w:val="000F7681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090C"/>
    <w:rsid w:val="0011154F"/>
    <w:rsid w:val="001120A7"/>
    <w:rsid w:val="001142E7"/>
    <w:rsid w:val="0011499E"/>
    <w:rsid w:val="00115335"/>
    <w:rsid w:val="0012010D"/>
    <w:rsid w:val="001207AC"/>
    <w:rsid w:val="00120CBB"/>
    <w:rsid w:val="001213F3"/>
    <w:rsid w:val="00121BEA"/>
    <w:rsid w:val="00122A20"/>
    <w:rsid w:val="00122A39"/>
    <w:rsid w:val="00123715"/>
    <w:rsid w:val="00123EDC"/>
    <w:rsid w:val="0012499F"/>
    <w:rsid w:val="00130125"/>
    <w:rsid w:val="0013014D"/>
    <w:rsid w:val="00130239"/>
    <w:rsid w:val="0013052A"/>
    <w:rsid w:val="00130F21"/>
    <w:rsid w:val="00131A24"/>
    <w:rsid w:val="001323A3"/>
    <w:rsid w:val="001323A9"/>
    <w:rsid w:val="0013271A"/>
    <w:rsid w:val="001327F4"/>
    <w:rsid w:val="00132C86"/>
    <w:rsid w:val="00133BB6"/>
    <w:rsid w:val="00134021"/>
    <w:rsid w:val="00134101"/>
    <w:rsid w:val="0013464B"/>
    <w:rsid w:val="00134B39"/>
    <w:rsid w:val="00134C5A"/>
    <w:rsid w:val="00135017"/>
    <w:rsid w:val="0013541A"/>
    <w:rsid w:val="001355BA"/>
    <w:rsid w:val="00135C0B"/>
    <w:rsid w:val="00136591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1EA6"/>
    <w:rsid w:val="001424F9"/>
    <w:rsid w:val="00142743"/>
    <w:rsid w:val="00142AC9"/>
    <w:rsid w:val="0014340D"/>
    <w:rsid w:val="00143465"/>
    <w:rsid w:val="001440A3"/>
    <w:rsid w:val="0014475A"/>
    <w:rsid w:val="00144A94"/>
    <w:rsid w:val="00144D2D"/>
    <w:rsid w:val="00145A56"/>
    <w:rsid w:val="001462DA"/>
    <w:rsid w:val="00146949"/>
    <w:rsid w:val="00146E98"/>
    <w:rsid w:val="001472DD"/>
    <w:rsid w:val="001473CB"/>
    <w:rsid w:val="00147556"/>
    <w:rsid w:val="001505A8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70E"/>
    <w:rsid w:val="00155AAF"/>
    <w:rsid w:val="00155BEE"/>
    <w:rsid w:val="00155F16"/>
    <w:rsid w:val="0015600D"/>
    <w:rsid w:val="00156120"/>
    <w:rsid w:val="00156777"/>
    <w:rsid w:val="00156E04"/>
    <w:rsid w:val="0015788F"/>
    <w:rsid w:val="00157D5A"/>
    <w:rsid w:val="001603A4"/>
    <w:rsid w:val="0016098D"/>
    <w:rsid w:val="00161121"/>
    <w:rsid w:val="0016132A"/>
    <w:rsid w:val="0016183B"/>
    <w:rsid w:val="00161909"/>
    <w:rsid w:val="001624E1"/>
    <w:rsid w:val="00162A03"/>
    <w:rsid w:val="001630BC"/>
    <w:rsid w:val="001630EB"/>
    <w:rsid w:val="001630F1"/>
    <w:rsid w:val="00163ACF"/>
    <w:rsid w:val="00163C63"/>
    <w:rsid w:val="00164E80"/>
    <w:rsid w:val="0016634E"/>
    <w:rsid w:val="00166A5F"/>
    <w:rsid w:val="0016779A"/>
    <w:rsid w:val="00167C16"/>
    <w:rsid w:val="0017000E"/>
    <w:rsid w:val="0017010A"/>
    <w:rsid w:val="0017010E"/>
    <w:rsid w:val="00170E1E"/>
    <w:rsid w:val="00171922"/>
    <w:rsid w:val="001719DD"/>
    <w:rsid w:val="00173288"/>
    <w:rsid w:val="00173574"/>
    <w:rsid w:val="00173AD4"/>
    <w:rsid w:val="00174FE2"/>
    <w:rsid w:val="00175507"/>
    <w:rsid w:val="0017711F"/>
    <w:rsid w:val="00177159"/>
    <w:rsid w:val="001776A0"/>
    <w:rsid w:val="001779DC"/>
    <w:rsid w:val="00177C17"/>
    <w:rsid w:val="00180626"/>
    <w:rsid w:val="00180BA8"/>
    <w:rsid w:val="001810E4"/>
    <w:rsid w:val="0018170D"/>
    <w:rsid w:val="00181AC0"/>
    <w:rsid w:val="00181F9F"/>
    <w:rsid w:val="00182522"/>
    <w:rsid w:val="00182C60"/>
    <w:rsid w:val="00182E30"/>
    <w:rsid w:val="0018334E"/>
    <w:rsid w:val="0018494F"/>
    <w:rsid w:val="00184AF1"/>
    <w:rsid w:val="00185584"/>
    <w:rsid w:val="00186252"/>
    <w:rsid w:val="00186975"/>
    <w:rsid w:val="00186A54"/>
    <w:rsid w:val="00187DCC"/>
    <w:rsid w:val="00190204"/>
    <w:rsid w:val="00190DEC"/>
    <w:rsid w:val="001919DC"/>
    <w:rsid w:val="00191EF2"/>
    <w:rsid w:val="00192FE1"/>
    <w:rsid w:val="00193F4A"/>
    <w:rsid w:val="00193FEE"/>
    <w:rsid w:val="001948B5"/>
    <w:rsid w:val="001949E4"/>
    <w:rsid w:val="00194F89"/>
    <w:rsid w:val="0019511C"/>
    <w:rsid w:val="00196C16"/>
    <w:rsid w:val="00196DAD"/>
    <w:rsid w:val="0019741C"/>
    <w:rsid w:val="00197C2F"/>
    <w:rsid w:val="001A0579"/>
    <w:rsid w:val="001A0C9E"/>
    <w:rsid w:val="001A0DB4"/>
    <w:rsid w:val="001A24B2"/>
    <w:rsid w:val="001A2684"/>
    <w:rsid w:val="001A2A52"/>
    <w:rsid w:val="001A2CB6"/>
    <w:rsid w:val="001A46E7"/>
    <w:rsid w:val="001A643B"/>
    <w:rsid w:val="001A69B5"/>
    <w:rsid w:val="001A6F82"/>
    <w:rsid w:val="001A79A7"/>
    <w:rsid w:val="001A7DB0"/>
    <w:rsid w:val="001B111F"/>
    <w:rsid w:val="001B1457"/>
    <w:rsid w:val="001B1932"/>
    <w:rsid w:val="001B2230"/>
    <w:rsid w:val="001B26AD"/>
    <w:rsid w:val="001B3DC8"/>
    <w:rsid w:val="001B480E"/>
    <w:rsid w:val="001B5A20"/>
    <w:rsid w:val="001B68A9"/>
    <w:rsid w:val="001B7BC7"/>
    <w:rsid w:val="001B7C81"/>
    <w:rsid w:val="001C052B"/>
    <w:rsid w:val="001C09AE"/>
    <w:rsid w:val="001C1215"/>
    <w:rsid w:val="001C2D8C"/>
    <w:rsid w:val="001C3EB3"/>
    <w:rsid w:val="001C3FF3"/>
    <w:rsid w:val="001C47EB"/>
    <w:rsid w:val="001C4831"/>
    <w:rsid w:val="001C4A5C"/>
    <w:rsid w:val="001C4BBD"/>
    <w:rsid w:val="001C5197"/>
    <w:rsid w:val="001C5688"/>
    <w:rsid w:val="001C62BE"/>
    <w:rsid w:val="001C7901"/>
    <w:rsid w:val="001C7A18"/>
    <w:rsid w:val="001D091E"/>
    <w:rsid w:val="001D0EDD"/>
    <w:rsid w:val="001D202E"/>
    <w:rsid w:val="001D2D54"/>
    <w:rsid w:val="001D391E"/>
    <w:rsid w:val="001D39E1"/>
    <w:rsid w:val="001D449C"/>
    <w:rsid w:val="001D4A4E"/>
    <w:rsid w:val="001D623A"/>
    <w:rsid w:val="001D659E"/>
    <w:rsid w:val="001D6857"/>
    <w:rsid w:val="001D716A"/>
    <w:rsid w:val="001E0773"/>
    <w:rsid w:val="001E189D"/>
    <w:rsid w:val="001E20BF"/>
    <w:rsid w:val="001E2662"/>
    <w:rsid w:val="001E2E0B"/>
    <w:rsid w:val="001E3D0E"/>
    <w:rsid w:val="001E3E82"/>
    <w:rsid w:val="001E4AB4"/>
    <w:rsid w:val="001E6701"/>
    <w:rsid w:val="001E78A3"/>
    <w:rsid w:val="001E78D9"/>
    <w:rsid w:val="001F05D8"/>
    <w:rsid w:val="001F2E15"/>
    <w:rsid w:val="001F3022"/>
    <w:rsid w:val="001F3811"/>
    <w:rsid w:val="001F3888"/>
    <w:rsid w:val="001F5016"/>
    <w:rsid w:val="001F50BA"/>
    <w:rsid w:val="001F5D01"/>
    <w:rsid w:val="001F5E78"/>
    <w:rsid w:val="001F6C4C"/>
    <w:rsid w:val="001F6EEB"/>
    <w:rsid w:val="001F7A89"/>
    <w:rsid w:val="001F7CBA"/>
    <w:rsid w:val="002005E6"/>
    <w:rsid w:val="00202505"/>
    <w:rsid w:val="0020388E"/>
    <w:rsid w:val="00204880"/>
    <w:rsid w:val="00204B74"/>
    <w:rsid w:val="0020526D"/>
    <w:rsid w:val="002057B1"/>
    <w:rsid w:val="002057F7"/>
    <w:rsid w:val="00205D93"/>
    <w:rsid w:val="0020689C"/>
    <w:rsid w:val="00206A63"/>
    <w:rsid w:val="00206E0C"/>
    <w:rsid w:val="00207A16"/>
    <w:rsid w:val="00210C60"/>
    <w:rsid w:val="00211531"/>
    <w:rsid w:val="00212149"/>
    <w:rsid w:val="002121AC"/>
    <w:rsid w:val="002129A6"/>
    <w:rsid w:val="00214ACA"/>
    <w:rsid w:val="00215741"/>
    <w:rsid w:val="0021635B"/>
    <w:rsid w:val="0021728D"/>
    <w:rsid w:val="00217488"/>
    <w:rsid w:val="00220477"/>
    <w:rsid w:val="00221207"/>
    <w:rsid w:val="00221D56"/>
    <w:rsid w:val="00221E10"/>
    <w:rsid w:val="00222531"/>
    <w:rsid w:val="002234EF"/>
    <w:rsid w:val="002242A2"/>
    <w:rsid w:val="0022562B"/>
    <w:rsid w:val="00226177"/>
    <w:rsid w:val="00226D0A"/>
    <w:rsid w:val="00230211"/>
    <w:rsid w:val="00230AF9"/>
    <w:rsid w:val="00230B8B"/>
    <w:rsid w:val="0023170E"/>
    <w:rsid w:val="0023185F"/>
    <w:rsid w:val="00232027"/>
    <w:rsid w:val="00232070"/>
    <w:rsid w:val="00232540"/>
    <w:rsid w:val="00232A64"/>
    <w:rsid w:val="00232D99"/>
    <w:rsid w:val="002332A7"/>
    <w:rsid w:val="00233357"/>
    <w:rsid w:val="00233EB0"/>
    <w:rsid w:val="002344A7"/>
    <w:rsid w:val="002344F8"/>
    <w:rsid w:val="002352DF"/>
    <w:rsid w:val="00235534"/>
    <w:rsid w:val="00235542"/>
    <w:rsid w:val="0023571E"/>
    <w:rsid w:val="002363CE"/>
    <w:rsid w:val="002369EC"/>
    <w:rsid w:val="00237FD8"/>
    <w:rsid w:val="0024048F"/>
    <w:rsid w:val="002404D2"/>
    <w:rsid w:val="00240803"/>
    <w:rsid w:val="0024151C"/>
    <w:rsid w:val="00241C2A"/>
    <w:rsid w:val="00242072"/>
    <w:rsid w:val="00242AE8"/>
    <w:rsid w:val="0024310D"/>
    <w:rsid w:val="002433BD"/>
    <w:rsid w:val="002435D1"/>
    <w:rsid w:val="00243682"/>
    <w:rsid w:val="00243A46"/>
    <w:rsid w:val="00243C1A"/>
    <w:rsid w:val="00243EE2"/>
    <w:rsid w:val="00244006"/>
    <w:rsid w:val="00244149"/>
    <w:rsid w:val="0024459B"/>
    <w:rsid w:val="002446CB"/>
    <w:rsid w:val="002455B9"/>
    <w:rsid w:val="0024632B"/>
    <w:rsid w:val="002463A4"/>
    <w:rsid w:val="00246FFA"/>
    <w:rsid w:val="00247EF3"/>
    <w:rsid w:val="00250051"/>
    <w:rsid w:val="002508EC"/>
    <w:rsid w:val="00250E52"/>
    <w:rsid w:val="002514A3"/>
    <w:rsid w:val="002515DF"/>
    <w:rsid w:val="00252AA7"/>
    <w:rsid w:val="002531A3"/>
    <w:rsid w:val="00253449"/>
    <w:rsid w:val="00253472"/>
    <w:rsid w:val="00253829"/>
    <w:rsid w:val="0025492C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AA3"/>
    <w:rsid w:val="00262BBB"/>
    <w:rsid w:val="00262F08"/>
    <w:rsid w:val="0026327D"/>
    <w:rsid w:val="00263832"/>
    <w:rsid w:val="00265691"/>
    <w:rsid w:val="00265E26"/>
    <w:rsid w:val="0026668F"/>
    <w:rsid w:val="00266D30"/>
    <w:rsid w:val="002673CF"/>
    <w:rsid w:val="0026741E"/>
    <w:rsid w:val="0027047C"/>
    <w:rsid w:val="0027056F"/>
    <w:rsid w:val="0027175F"/>
    <w:rsid w:val="00271A35"/>
    <w:rsid w:val="00271B16"/>
    <w:rsid w:val="00271EE3"/>
    <w:rsid w:val="002729D0"/>
    <w:rsid w:val="00272ADA"/>
    <w:rsid w:val="0027322D"/>
    <w:rsid w:val="00273763"/>
    <w:rsid w:val="00273E27"/>
    <w:rsid w:val="00274ED2"/>
    <w:rsid w:val="00275A8D"/>
    <w:rsid w:val="00276151"/>
    <w:rsid w:val="002808C0"/>
    <w:rsid w:val="00280B8B"/>
    <w:rsid w:val="00281934"/>
    <w:rsid w:val="00281A5C"/>
    <w:rsid w:val="00281D59"/>
    <w:rsid w:val="00282146"/>
    <w:rsid w:val="00282F44"/>
    <w:rsid w:val="00283331"/>
    <w:rsid w:val="00284424"/>
    <w:rsid w:val="00284FA8"/>
    <w:rsid w:val="00286028"/>
    <w:rsid w:val="002860AF"/>
    <w:rsid w:val="002867C9"/>
    <w:rsid w:val="002876FB"/>
    <w:rsid w:val="00291732"/>
    <w:rsid w:val="00291BE1"/>
    <w:rsid w:val="0029261E"/>
    <w:rsid w:val="00292B46"/>
    <w:rsid w:val="00292BA2"/>
    <w:rsid w:val="00292EEA"/>
    <w:rsid w:val="00293C32"/>
    <w:rsid w:val="00293C7E"/>
    <w:rsid w:val="002941AE"/>
    <w:rsid w:val="0029614A"/>
    <w:rsid w:val="00296B9C"/>
    <w:rsid w:val="00296D99"/>
    <w:rsid w:val="0029749D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0DAB"/>
    <w:rsid w:val="002A133F"/>
    <w:rsid w:val="002A1459"/>
    <w:rsid w:val="002A28A6"/>
    <w:rsid w:val="002A2C9E"/>
    <w:rsid w:val="002A2E8E"/>
    <w:rsid w:val="002A35AB"/>
    <w:rsid w:val="002A50DE"/>
    <w:rsid w:val="002A545A"/>
    <w:rsid w:val="002A560E"/>
    <w:rsid w:val="002A5BA9"/>
    <w:rsid w:val="002A7813"/>
    <w:rsid w:val="002A7F90"/>
    <w:rsid w:val="002B01E6"/>
    <w:rsid w:val="002B0600"/>
    <w:rsid w:val="002B0603"/>
    <w:rsid w:val="002B07AA"/>
    <w:rsid w:val="002B2F2F"/>
    <w:rsid w:val="002B41A1"/>
    <w:rsid w:val="002B441B"/>
    <w:rsid w:val="002B6A29"/>
    <w:rsid w:val="002B7601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085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550"/>
    <w:rsid w:val="002D207A"/>
    <w:rsid w:val="002D2367"/>
    <w:rsid w:val="002D255D"/>
    <w:rsid w:val="002D2CB4"/>
    <w:rsid w:val="002D501F"/>
    <w:rsid w:val="002D507B"/>
    <w:rsid w:val="002D53E8"/>
    <w:rsid w:val="002D5A61"/>
    <w:rsid w:val="002E0119"/>
    <w:rsid w:val="002E0AEA"/>
    <w:rsid w:val="002E102D"/>
    <w:rsid w:val="002E1309"/>
    <w:rsid w:val="002E181F"/>
    <w:rsid w:val="002E2352"/>
    <w:rsid w:val="002E354C"/>
    <w:rsid w:val="002E4630"/>
    <w:rsid w:val="002E4F56"/>
    <w:rsid w:val="002E6080"/>
    <w:rsid w:val="002E788C"/>
    <w:rsid w:val="002F0F41"/>
    <w:rsid w:val="002F1BB7"/>
    <w:rsid w:val="002F28D5"/>
    <w:rsid w:val="002F2C15"/>
    <w:rsid w:val="002F31A0"/>
    <w:rsid w:val="002F3434"/>
    <w:rsid w:val="002F34B7"/>
    <w:rsid w:val="002F35A8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E93"/>
    <w:rsid w:val="002F5EF7"/>
    <w:rsid w:val="002F6CE0"/>
    <w:rsid w:val="002F7737"/>
    <w:rsid w:val="00300B86"/>
    <w:rsid w:val="003013B5"/>
    <w:rsid w:val="00302245"/>
    <w:rsid w:val="00303760"/>
    <w:rsid w:val="00303D92"/>
    <w:rsid w:val="00304169"/>
    <w:rsid w:val="0030509B"/>
    <w:rsid w:val="00305737"/>
    <w:rsid w:val="00306498"/>
    <w:rsid w:val="0030674D"/>
    <w:rsid w:val="00306861"/>
    <w:rsid w:val="00307B78"/>
    <w:rsid w:val="00310170"/>
    <w:rsid w:val="00310186"/>
    <w:rsid w:val="00310D2B"/>
    <w:rsid w:val="00310D50"/>
    <w:rsid w:val="00311AC6"/>
    <w:rsid w:val="00311EE2"/>
    <w:rsid w:val="003123B8"/>
    <w:rsid w:val="00312B67"/>
    <w:rsid w:val="00314309"/>
    <w:rsid w:val="00314D25"/>
    <w:rsid w:val="003152EE"/>
    <w:rsid w:val="00315C39"/>
    <w:rsid w:val="00315D7E"/>
    <w:rsid w:val="003166E4"/>
    <w:rsid w:val="003169AD"/>
    <w:rsid w:val="00317483"/>
    <w:rsid w:val="003179EE"/>
    <w:rsid w:val="00321007"/>
    <w:rsid w:val="00321C70"/>
    <w:rsid w:val="00322655"/>
    <w:rsid w:val="00323DBC"/>
    <w:rsid w:val="003243E4"/>
    <w:rsid w:val="00324425"/>
    <w:rsid w:val="00324561"/>
    <w:rsid w:val="00324D79"/>
    <w:rsid w:val="00326ACE"/>
    <w:rsid w:val="00330B60"/>
    <w:rsid w:val="003317E2"/>
    <w:rsid w:val="00331BCF"/>
    <w:rsid w:val="003336F9"/>
    <w:rsid w:val="00333919"/>
    <w:rsid w:val="00334429"/>
    <w:rsid w:val="003345AB"/>
    <w:rsid w:val="003349CA"/>
    <w:rsid w:val="00334A3F"/>
    <w:rsid w:val="00335782"/>
    <w:rsid w:val="003357F0"/>
    <w:rsid w:val="0033640A"/>
    <w:rsid w:val="00336DC3"/>
    <w:rsid w:val="00337123"/>
    <w:rsid w:val="00337805"/>
    <w:rsid w:val="00337CA2"/>
    <w:rsid w:val="003409B9"/>
    <w:rsid w:val="00340C15"/>
    <w:rsid w:val="003423B2"/>
    <w:rsid w:val="003424EF"/>
    <w:rsid w:val="00343214"/>
    <w:rsid w:val="003437CB"/>
    <w:rsid w:val="00344165"/>
    <w:rsid w:val="0034440E"/>
    <w:rsid w:val="0034460D"/>
    <w:rsid w:val="0034467E"/>
    <w:rsid w:val="00345881"/>
    <w:rsid w:val="003462B2"/>
    <w:rsid w:val="003462F2"/>
    <w:rsid w:val="00346388"/>
    <w:rsid w:val="00346E2D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23"/>
    <w:rsid w:val="00353797"/>
    <w:rsid w:val="00354667"/>
    <w:rsid w:val="003554B6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21BE"/>
    <w:rsid w:val="00362B80"/>
    <w:rsid w:val="00363FCD"/>
    <w:rsid w:val="003641E2"/>
    <w:rsid w:val="0036422F"/>
    <w:rsid w:val="00364495"/>
    <w:rsid w:val="00364F31"/>
    <w:rsid w:val="003652E5"/>
    <w:rsid w:val="00366958"/>
    <w:rsid w:val="00366BB9"/>
    <w:rsid w:val="00366DAB"/>
    <w:rsid w:val="003676E2"/>
    <w:rsid w:val="00370271"/>
    <w:rsid w:val="00370E6F"/>
    <w:rsid w:val="003715EF"/>
    <w:rsid w:val="0037185A"/>
    <w:rsid w:val="00372F0F"/>
    <w:rsid w:val="003735F4"/>
    <w:rsid w:val="00373F03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4884"/>
    <w:rsid w:val="00395655"/>
    <w:rsid w:val="003A1CE0"/>
    <w:rsid w:val="003A2086"/>
    <w:rsid w:val="003A2131"/>
    <w:rsid w:val="003A25A5"/>
    <w:rsid w:val="003A30C8"/>
    <w:rsid w:val="003A3BCA"/>
    <w:rsid w:val="003A4782"/>
    <w:rsid w:val="003A589D"/>
    <w:rsid w:val="003A5C6C"/>
    <w:rsid w:val="003A5F6F"/>
    <w:rsid w:val="003A635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B5"/>
    <w:rsid w:val="003B022E"/>
    <w:rsid w:val="003B0661"/>
    <w:rsid w:val="003B2615"/>
    <w:rsid w:val="003B2D59"/>
    <w:rsid w:val="003B3863"/>
    <w:rsid w:val="003B3CA9"/>
    <w:rsid w:val="003B42FF"/>
    <w:rsid w:val="003B4A4F"/>
    <w:rsid w:val="003B4CE8"/>
    <w:rsid w:val="003B5779"/>
    <w:rsid w:val="003B5C35"/>
    <w:rsid w:val="003B6BA4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546D"/>
    <w:rsid w:val="003D058A"/>
    <w:rsid w:val="003D13DB"/>
    <w:rsid w:val="003D1787"/>
    <w:rsid w:val="003D18DF"/>
    <w:rsid w:val="003D197F"/>
    <w:rsid w:val="003D1E7A"/>
    <w:rsid w:val="003D1ECB"/>
    <w:rsid w:val="003D3073"/>
    <w:rsid w:val="003D3B08"/>
    <w:rsid w:val="003D4E33"/>
    <w:rsid w:val="003D5354"/>
    <w:rsid w:val="003D567A"/>
    <w:rsid w:val="003D5EDA"/>
    <w:rsid w:val="003D6132"/>
    <w:rsid w:val="003D6283"/>
    <w:rsid w:val="003D6A65"/>
    <w:rsid w:val="003D6AA4"/>
    <w:rsid w:val="003E037D"/>
    <w:rsid w:val="003E03A6"/>
    <w:rsid w:val="003E05BB"/>
    <w:rsid w:val="003E28F5"/>
    <w:rsid w:val="003E3EAE"/>
    <w:rsid w:val="003E4E9A"/>
    <w:rsid w:val="003E4FD8"/>
    <w:rsid w:val="003E50A5"/>
    <w:rsid w:val="003E5A87"/>
    <w:rsid w:val="003E77A3"/>
    <w:rsid w:val="003E7F39"/>
    <w:rsid w:val="003F05EE"/>
    <w:rsid w:val="003F0C4E"/>
    <w:rsid w:val="003F16C6"/>
    <w:rsid w:val="003F1DE7"/>
    <w:rsid w:val="003F25B9"/>
    <w:rsid w:val="003F305A"/>
    <w:rsid w:val="003F3363"/>
    <w:rsid w:val="003F3852"/>
    <w:rsid w:val="003F3BA6"/>
    <w:rsid w:val="003F40D2"/>
    <w:rsid w:val="003F418E"/>
    <w:rsid w:val="003F4A95"/>
    <w:rsid w:val="003F4A9C"/>
    <w:rsid w:val="003F55CD"/>
    <w:rsid w:val="003F5913"/>
    <w:rsid w:val="003F595C"/>
    <w:rsid w:val="003F59E1"/>
    <w:rsid w:val="003F607B"/>
    <w:rsid w:val="003F6709"/>
    <w:rsid w:val="003F6841"/>
    <w:rsid w:val="003F6CE8"/>
    <w:rsid w:val="003F6EA8"/>
    <w:rsid w:val="003F6F6F"/>
    <w:rsid w:val="004004CA"/>
    <w:rsid w:val="0040069D"/>
    <w:rsid w:val="00400804"/>
    <w:rsid w:val="0040090A"/>
    <w:rsid w:val="00400D34"/>
    <w:rsid w:val="004012CF"/>
    <w:rsid w:val="004017DA"/>
    <w:rsid w:val="004023B2"/>
    <w:rsid w:val="00402CBB"/>
    <w:rsid w:val="00402DF1"/>
    <w:rsid w:val="00402FAB"/>
    <w:rsid w:val="0040374C"/>
    <w:rsid w:val="00403F89"/>
    <w:rsid w:val="00404232"/>
    <w:rsid w:val="00404303"/>
    <w:rsid w:val="004051D0"/>
    <w:rsid w:val="00405C82"/>
    <w:rsid w:val="00405E8D"/>
    <w:rsid w:val="0040673E"/>
    <w:rsid w:val="00406F7C"/>
    <w:rsid w:val="004102DA"/>
    <w:rsid w:val="004120B4"/>
    <w:rsid w:val="004121A2"/>
    <w:rsid w:val="004124C6"/>
    <w:rsid w:val="00412BEB"/>
    <w:rsid w:val="004131FF"/>
    <w:rsid w:val="00413784"/>
    <w:rsid w:val="00413B4E"/>
    <w:rsid w:val="00413FA9"/>
    <w:rsid w:val="00414319"/>
    <w:rsid w:val="0041488F"/>
    <w:rsid w:val="00414A63"/>
    <w:rsid w:val="00414E44"/>
    <w:rsid w:val="0041623C"/>
    <w:rsid w:val="00416522"/>
    <w:rsid w:val="00416886"/>
    <w:rsid w:val="00416CBB"/>
    <w:rsid w:val="00417EF8"/>
    <w:rsid w:val="004202AE"/>
    <w:rsid w:val="004225A3"/>
    <w:rsid w:val="0042262B"/>
    <w:rsid w:val="0042362B"/>
    <w:rsid w:val="004239D7"/>
    <w:rsid w:val="00423A8F"/>
    <w:rsid w:val="0042510B"/>
    <w:rsid w:val="0042605E"/>
    <w:rsid w:val="004263F2"/>
    <w:rsid w:val="00426C1A"/>
    <w:rsid w:val="00426E7F"/>
    <w:rsid w:val="004270BD"/>
    <w:rsid w:val="004274DF"/>
    <w:rsid w:val="00430DB6"/>
    <w:rsid w:val="004319C9"/>
    <w:rsid w:val="004320B8"/>
    <w:rsid w:val="00432CFD"/>
    <w:rsid w:val="00432D71"/>
    <w:rsid w:val="00433969"/>
    <w:rsid w:val="0043400D"/>
    <w:rsid w:val="00434125"/>
    <w:rsid w:val="004349FB"/>
    <w:rsid w:val="00434E39"/>
    <w:rsid w:val="00435B12"/>
    <w:rsid w:val="00435C5F"/>
    <w:rsid w:val="00437543"/>
    <w:rsid w:val="004376F8"/>
    <w:rsid w:val="00440209"/>
    <w:rsid w:val="00440A86"/>
    <w:rsid w:val="00440B06"/>
    <w:rsid w:val="00441F61"/>
    <w:rsid w:val="004420EE"/>
    <w:rsid w:val="00443431"/>
    <w:rsid w:val="0044412A"/>
    <w:rsid w:val="00444B7D"/>
    <w:rsid w:val="0044732C"/>
    <w:rsid w:val="00450451"/>
    <w:rsid w:val="004516BC"/>
    <w:rsid w:val="0045182B"/>
    <w:rsid w:val="00452506"/>
    <w:rsid w:val="00453A7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599E"/>
    <w:rsid w:val="004660D6"/>
    <w:rsid w:val="00466313"/>
    <w:rsid w:val="00467221"/>
    <w:rsid w:val="00467453"/>
    <w:rsid w:val="004675D9"/>
    <w:rsid w:val="004725DD"/>
    <w:rsid w:val="00472A84"/>
    <w:rsid w:val="00473C89"/>
    <w:rsid w:val="00473F7F"/>
    <w:rsid w:val="004759BC"/>
    <w:rsid w:val="00476BE2"/>
    <w:rsid w:val="00480663"/>
    <w:rsid w:val="00480FAB"/>
    <w:rsid w:val="004812D4"/>
    <w:rsid w:val="004814DB"/>
    <w:rsid w:val="004828CC"/>
    <w:rsid w:val="00482A58"/>
    <w:rsid w:val="00483119"/>
    <w:rsid w:val="00483A5C"/>
    <w:rsid w:val="00484301"/>
    <w:rsid w:val="004843D5"/>
    <w:rsid w:val="00484C7B"/>
    <w:rsid w:val="00484D76"/>
    <w:rsid w:val="0048502F"/>
    <w:rsid w:val="00486210"/>
    <w:rsid w:val="0048660C"/>
    <w:rsid w:val="00486880"/>
    <w:rsid w:val="0048695B"/>
    <w:rsid w:val="00486AC6"/>
    <w:rsid w:val="004874F1"/>
    <w:rsid w:val="0048780A"/>
    <w:rsid w:val="004900B3"/>
    <w:rsid w:val="00490B15"/>
    <w:rsid w:val="00491215"/>
    <w:rsid w:val="00491261"/>
    <w:rsid w:val="0049220D"/>
    <w:rsid w:val="00492D03"/>
    <w:rsid w:val="004938F2"/>
    <w:rsid w:val="004941DB"/>
    <w:rsid w:val="00494AF8"/>
    <w:rsid w:val="00495074"/>
    <w:rsid w:val="004951CD"/>
    <w:rsid w:val="004958FA"/>
    <w:rsid w:val="0049605C"/>
    <w:rsid w:val="00497B1E"/>
    <w:rsid w:val="004A02BE"/>
    <w:rsid w:val="004A03DC"/>
    <w:rsid w:val="004A1952"/>
    <w:rsid w:val="004A1D1B"/>
    <w:rsid w:val="004A242C"/>
    <w:rsid w:val="004A294B"/>
    <w:rsid w:val="004A36B2"/>
    <w:rsid w:val="004A3D07"/>
    <w:rsid w:val="004A4AAB"/>
    <w:rsid w:val="004A5493"/>
    <w:rsid w:val="004A5946"/>
    <w:rsid w:val="004A69D5"/>
    <w:rsid w:val="004A6B3D"/>
    <w:rsid w:val="004A6D14"/>
    <w:rsid w:val="004A6DF1"/>
    <w:rsid w:val="004A78D1"/>
    <w:rsid w:val="004A7EAC"/>
    <w:rsid w:val="004A7EAE"/>
    <w:rsid w:val="004A7F1A"/>
    <w:rsid w:val="004B0421"/>
    <w:rsid w:val="004B0CDE"/>
    <w:rsid w:val="004B0E9B"/>
    <w:rsid w:val="004B1645"/>
    <w:rsid w:val="004B186B"/>
    <w:rsid w:val="004B1AB0"/>
    <w:rsid w:val="004B2057"/>
    <w:rsid w:val="004B5B57"/>
    <w:rsid w:val="004B6740"/>
    <w:rsid w:val="004B682A"/>
    <w:rsid w:val="004B717A"/>
    <w:rsid w:val="004B71A7"/>
    <w:rsid w:val="004B752C"/>
    <w:rsid w:val="004B79A1"/>
    <w:rsid w:val="004B7B48"/>
    <w:rsid w:val="004B7C43"/>
    <w:rsid w:val="004B7E83"/>
    <w:rsid w:val="004C023D"/>
    <w:rsid w:val="004C07D5"/>
    <w:rsid w:val="004C1594"/>
    <w:rsid w:val="004C17D1"/>
    <w:rsid w:val="004C2242"/>
    <w:rsid w:val="004C3795"/>
    <w:rsid w:val="004C3E79"/>
    <w:rsid w:val="004C4487"/>
    <w:rsid w:val="004C46A9"/>
    <w:rsid w:val="004C4F6F"/>
    <w:rsid w:val="004C6A53"/>
    <w:rsid w:val="004C72EB"/>
    <w:rsid w:val="004C7366"/>
    <w:rsid w:val="004C73C7"/>
    <w:rsid w:val="004C7954"/>
    <w:rsid w:val="004C7D1E"/>
    <w:rsid w:val="004C7F66"/>
    <w:rsid w:val="004D0305"/>
    <w:rsid w:val="004D13D2"/>
    <w:rsid w:val="004D3580"/>
    <w:rsid w:val="004D36D7"/>
    <w:rsid w:val="004D4400"/>
    <w:rsid w:val="004D4763"/>
    <w:rsid w:val="004D4B04"/>
    <w:rsid w:val="004D53B5"/>
    <w:rsid w:val="004D5764"/>
    <w:rsid w:val="004D682E"/>
    <w:rsid w:val="004D69D6"/>
    <w:rsid w:val="004D6B59"/>
    <w:rsid w:val="004D6B69"/>
    <w:rsid w:val="004D6BDB"/>
    <w:rsid w:val="004D7686"/>
    <w:rsid w:val="004D793A"/>
    <w:rsid w:val="004E0A8E"/>
    <w:rsid w:val="004E0E15"/>
    <w:rsid w:val="004E10BB"/>
    <w:rsid w:val="004E1636"/>
    <w:rsid w:val="004E1757"/>
    <w:rsid w:val="004E1D1C"/>
    <w:rsid w:val="004E2FA4"/>
    <w:rsid w:val="004E4B09"/>
    <w:rsid w:val="004E4E4C"/>
    <w:rsid w:val="004E50E6"/>
    <w:rsid w:val="004E5344"/>
    <w:rsid w:val="004E6BAD"/>
    <w:rsid w:val="004E6E02"/>
    <w:rsid w:val="004E6E66"/>
    <w:rsid w:val="004E771D"/>
    <w:rsid w:val="004F012F"/>
    <w:rsid w:val="004F0140"/>
    <w:rsid w:val="004F0C74"/>
    <w:rsid w:val="004F1759"/>
    <w:rsid w:val="004F1C7F"/>
    <w:rsid w:val="004F1E8C"/>
    <w:rsid w:val="004F1F9B"/>
    <w:rsid w:val="004F2E45"/>
    <w:rsid w:val="004F3324"/>
    <w:rsid w:val="004F3E6F"/>
    <w:rsid w:val="004F3ED7"/>
    <w:rsid w:val="004F405C"/>
    <w:rsid w:val="004F443A"/>
    <w:rsid w:val="004F4B95"/>
    <w:rsid w:val="004F4FFB"/>
    <w:rsid w:val="004F63E8"/>
    <w:rsid w:val="004F703C"/>
    <w:rsid w:val="004F71AC"/>
    <w:rsid w:val="004F7E36"/>
    <w:rsid w:val="00500226"/>
    <w:rsid w:val="00500C49"/>
    <w:rsid w:val="00500CCA"/>
    <w:rsid w:val="00501DB4"/>
    <w:rsid w:val="005024A6"/>
    <w:rsid w:val="005028C7"/>
    <w:rsid w:val="00502E4F"/>
    <w:rsid w:val="005034E3"/>
    <w:rsid w:val="005034E6"/>
    <w:rsid w:val="00503E06"/>
    <w:rsid w:val="00505683"/>
    <w:rsid w:val="00505F88"/>
    <w:rsid w:val="005062E1"/>
    <w:rsid w:val="00506755"/>
    <w:rsid w:val="00506E8A"/>
    <w:rsid w:val="00507314"/>
    <w:rsid w:val="00507CBF"/>
    <w:rsid w:val="005102F6"/>
    <w:rsid w:val="00510827"/>
    <w:rsid w:val="00510F12"/>
    <w:rsid w:val="00511B96"/>
    <w:rsid w:val="005127D4"/>
    <w:rsid w:val="00512BEE"/>
    <w:rsid w:val="00512D63"/>
    <w:rsid w:val="0051392F"/>
    <w:rsid w:val="00514F59"/>
    <w:rsid w:val="00515352"/>
    <w:rsid w:val="005160CB"/>
    <w:rsid w:val="0051637C"/>
    <w:rsid w:val="00516468"/>
    <w:rsid w:val="00516621"/>
    <w:rsid w:val="00516ECB"/>
    <w:rsid w:val="00517742"/>
    <w:rsid w:val="0051783E"/>
    <w:rsid w:val="00517AB4"/>
    <w:rsid w:val="00517B5F"/>
    <w:rsid w:val="00517D3C"/>
    <w:rsid w:val="00517E15"/>
    <w:rsid w:val="00517F03"/>
    <w:rsid w:val="005219D8"/>
    <w:rsid w:val="00522B13"/>
    <w:rsid w:val="00523059"/>
    <w:rsid w:val="00523519"/>
    <w:rsid w:val="00523560"/>
    <w:rsid w:val="00523714"/>
    <w:rsid w:val="00523CA9"/>
    <w:rsid w:val="00523CD7"/>
    <w:rsid w:val="00524E16"/>
    <w:rsid w:val="0052585A"/>
    <w:rsid w:val="00526CA1"/>
    <w:rsid w:val="0052711F"/>
    <w:rsid w:val="00527412"/>
    <w:rsid w:val="00527429"/>
    <w:rsid w:val="00530137"/>
    <w:rsid w:val="00530333"/>
    <w:rsid w:val="00530390"/>
    <w:rsid w:val="0053043B"/>
    <w:rsid w:val="00530C1A"/>
    <w:rsid w:val="00531BFA"/>
    <w:rsid w:val="00531E96"/>
    <w:rsid w:val="005329FE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374A5"/>
    <w:rsid w:val="005407AE"/>
    <w:rsid w:val="00540914"/>
    <w:rsid w:val="00542A48"/>
    <w:rsid w:val="00542AE2"/>
    <w:rsid w:val="00542D48"/>
    <w:rsid w:val="00543602"/>
    <w:rsid w:val="00543A06"/>
    <w:rsid w:val="00543F50"/>
    <w:rsid w:val="0054440D"/>
    <w:rsid w:val="00544A42"/>
    <w:rsid w:val="005450FE"/>
    <w:rsid w:val="005454E1"/>
    <w:rsid w:val="005455D5"/>
    <w:rsid w:val="00546404"/>
    <w:rsid w:val="0055063F"/>
    <w:rsid w:val="00550B8E"/>
    <w:rsid w:val="005511D8"/>
    <w:rsid w:val="00551D8C"/>
    <w:rsid w:val="00552CBB"/>
    <w:rsid w:val="00552CD9"/>
    <w:rsid w:val="00553247"/>
    <w:rsid w:val="00553507"/>
    <w:rsid w:val="005538D6"/>
    <w:rsid w:val="00553E93"/>
    <w:rsid w:val="00554D9F"/>
    <w:rsid w:val="00555478"/>
    <w:rsid w:val="00555E3D"/>
    <w:rsid w:val="00556705"/>
    <w:rsid w:val="00556F6A"/>
    <w:rsid w:val="005578C7"/>
    <w:rsid w:val="0055790E"/>
    <w:rsid w:val="00557E36"/>
    <w:rsid w:val="00560146"/>
    <w:rsid w:val="00560489"/>
    <w:rsid w:val="005607C4"/>
    <w:rsid w:val="00561608"/>
    <w:rsid w:val="00561DDD"/>
    <w:rsid w:val="00562863"/>
    <w:rsid w:val="00562DDE"/>
    <w:rsid w:val="00563374"/>
    <w:rsid w:val="005659B5"/>
    <w:rsid w:val="00565D2F"/>
    <w:rsid w:val="00565EBC"/>
    <w:rsid w:val="0056619B"/>
    <w:rsid w:val="00566380"/>
    <w:rsid w:val="005663FE"/>
    <w:rsid w:val="00566FED"/>
    <w:rsid w:val="005676E0"/>
    <w:rsid w:val="00570335"/>
    <w:rsid w:val="00570736"/>
    <w:rsid w:val="00570FDF"/>
    <w:rsid w:val="00571ED2"/>
    <w:rsid w:val="0057243A"/>
    <w:rsid w:val="005725B0"/>
    <w:rsid w:val="00572C3C"/>
    <w:rsid w:val="005731BE"/>
    <w:rsid w:val="0057393B"/>
    <w:rsid w:val="00574854"/>
    <w:rsid w:val="005748AA"/>
    <w:rsid w:val="00575B2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94C"/>
    <w:rsid w:val="00590CB9"/>
    <w:rsid w:val="005915D2"/>
    <w:rsid w:val="00593195"/>
    <w:rsid w:val="00593E2E"/>
    <w:rsid w:val="00594072"/>
    <w:rsid w:val="005956EE"/>
    <w:rsid w:val="00595B34"/>
    <w:rsid w:val="00595E71"/>
    <w:rsid w:val="00597508"/>
    <w:rsid w:val="005975C4"/>
    <w:rsid w:val="00597AB0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C007D"/>
    <w:rsid w:val="005C27D2"/>
    <w:rsid w:val="005C2874"/>
    <w:rsid w:val="005C2B5A"/>
    <w:rsid w:val="005C2D51"/>
    <w:rsid w:val="005C2DA9"/>
    <w:rsid w:val="005C3384"/>
    <w:rsid w:val="005C3744"/>
    <w:rsid w:val="005C429C"/>
    <w:rsid w:val="005C4DF0"/>
    <w:rsid w:val="005C4EBC"/>
    <w:rsid w:val="005C547D"/>
    <w:rsid w:val="005C590F"/>
    <w:rsid w:val="005C6174"/>
    <w:rsid w:val="005C7061"/>
    <w:rsid w:val="005C7443"/>
    <w:rsid w:val="005C7EB2"/>
    <w:rsid w:val="005D0B1C"/>
    <w:rsid w:val="005D0E32"/>
    <w:rsid w:val="005D17AC"/>
    <w:rsid w:val="005D1B45"/>
    <w:rsid w:val="005D1EBB"/>
    <w:rsid w:val="005D2C3B"/>
    <w:rsid w:val="005D2D49"/>
    <w:rsid w:val="005D2EDF"/>
    <w:rsid w:val="005D3031"/>
    <w:rsid w:val="005D36FF"/>
    <w:rsid w:val="005D402D"/>
    <w:rsid w:val="005D4795"/>
    <w:rsid w:val="005D6001"/>
    <w:rsid w:val="005D6758"/>
    <w:rsid w:val="005E19E6"/>
    <w:rsid w:val="005E4074"/>
    <w:rsid w:val="005E4C33"/>
    <w:rsid w:val="005E5075"/>
    <w:rsid w:val="005E636C"/>
    <w:rsid w:val="005E6BE5"/>
    <w:rsid w:val="005E7996"/>
    <w:rsid w:val="005F03C3"/>
    <w:rsid w:val="005F0BC8"/>
    <w:rsid w:val="005F0BF8"/>
    <w:rsid w:val="005F115C"/>
    <w:rsid w:val="005F25F6"/>
    <w:rsid w:val="005F2A41"/>
    <w:rsid w:val="005F3C60"/>
    <w:rsid w:val="005F6311"/>
    <w:rsid w:val="005F68ED"/>
    <w:rsid w:val="005F6F21"/>
    <w:rsid w:val="005F7784"/>
    <w:rsid w:val="005F7B0B"/>
    <w:rsid w:val="006004DA"/>
    <w:rsid w:val="00600901"/>
    <w:rsid w:val="00601B1D"/>
    <w:rsid w:val="00601D41"/>
    <w:rsid w:val="00602DF3"/>
    <w:rsid w:val="00602F41"/>
    <w:rsid w:val="00603703"/>
    <w:rsid w:val="00603BD2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11B9"/>
    <w:rsid w:val="006118CB"/>
    <w:rsid w:val="00611D68"/>
    <w:rsid w:val="00612C69"/>
    <w:rsid w:val="006146CD"/>
    <w:rsid w:val="006156E6"/>
    <w:rsid w:val="0061730A"/>
    <w:rsid w:val="0061748C"/>
    <w:rsid w:val="006174F3"/>
    <w:rsid w:val="00617694"/>
    <w:rsid w:val="00617F50"/>
    <w:rsid w:val="00620558"/>
    <w:rsid w:val="006216DC"/>
    <w:rsid w:val="00622CD1"/>
    <w:rsid w:val="0062376F"/>
    <w:rsid w:val="006237E6"/>
    <w:rsid w:val="00624F27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A60"/>
    <w:rsid w:val="00633BB2"/>
    <w:rsid w:val="00634246"/>
    <w:rsid w:val="00634600"/>
    <w:rsid w:val="00634F01"/>
    <w:rsid w:val="00635E7F"/>
    <w:rsid w:val="006365B5"/>
    <w:rsid w:val="00636C9B"/>
    <w:rsid w:val="00637316"/>
    <w:rsid w:val="006375C0"/>
    <w:rsid w:val="00637866"/>
    <w:rsid w:val="00640387"/>
    <w:rsid w:val="006403EF"/>
    <w:rsid w:val="00641800"/>
    <w:rsid w:val="00641CE5"/>
    <w:rsid w:val="006423C7"/>
    <w:rsid w:val="00642F7A"/>
    <w:rsid w:val="00643DD0"/>
    <w:rsid w:val="00644355"/>
    <w:rsid w:val="0064531C"/>
    <w:rsid w:val="00645768"/>
    <w:rsid w:val="00645794"/>
    <w:rsid w:val="0065024D"/>
    <w:rsid w:val="00650894"/>
    <w:rsid w:val="006510EF"/>
    <w:rsid w:val="006512B7"/>
    <w:rsid w:val="00651E4B"/>
    <w:rsid w:val="00651EFB"/>
    <w:rsid w:val="00651F0D"/>
    <w:rsid w:val="00652021"/>
    <w:rsid w:val="00652FDC"/>
    <w:rsid w:val="00655A7A"/>
    <w:rsid w:val="00655D90"/>
    <w:rsid w:val="00655EA0"/>
    <w:rsid w:val="006562B1"/>
    <w:rsid w:val="006566DC"/>
    <w:rsid w:val="00656B07"/>
    <w:rsid w:val="00656DB4"/>
    <w:rsid w:val="0065715A"/>
    <w:rsid w:val="00660CA0"/>
    <w:rsid w:val="00661424"/>
    <w:rsid w:val="006615F1"/>
    <w:rsid w:val="00662234"/>
    <w:rsid w:val="0066235B"/>
    <w:rsid w:val="006625FE"/>
    <w:rsid w:val="00662828"/>
    <w:rsid w:val="006630B4"/>
    <w:rsid w:val="00664B4B"/>
    <w:rsid w:val="006655E9"/>
    <w:rsid w:val="006655F2"/>
    <w:rsid w:val="00665BB6"/>
    <w:rsid w:val="00665E63"/>
    <w:rsid w:val="00666A75"/>
    <w:rsid w:val="006672DE"/>
    <w:rsid w:val="006676EE"/>
    <w:rsid w:val="006679C2"/>
    <w:rsid w:val="00667FB4"/>
    <w:rsid w:val="006701D4"/>
    <w:rsid w:val="00670246"/>
    <w:rsid w:val="00670928"/>
    <w:rsid w:val="00672093"/>
    <w:rsid w:val="0067269C"/>
    <w:rsid w:val="006729B6"/>
    <w:rsid w:val="00672A73"/>
    <w:rsid w:val="0067388C"/>
    <w:rsid w:val="0067423B"/>
    <w:rsid w:val="0067570E"/>
    <w:rsid w:val="00675976"/>
    <w:rsid w:val="00675A05"/>
    <w:rsid w:val="00675AEB"/>
    <w:rsid w:val="0067603C"/>
    <w:rsid w:val="00676341"/>
    <w:rsid w:val="00676F12"/>
    <w:rsid w:val="00677994"/>
    <w:rsid w:val="00680154"/>
    <w:rsid w:val="0068061C"/>
    <w:rsid w:val="006807EC"/>
    <w:rsid w:val="00681895"/>
    <w:rsid w:val="0068189D"/>
    <w:rsid w:val="00682082"/>
    <w:rsid w:val="0068332E"/>
    <w:rsid w:val="006842CB"/>
    <w:rsid w:val="006843B4"/>
    <w:rsid w:val="006846FD"/>
    <w:rsid w:val="00684849"/>
    <w:rsid w:val="006860E4"/>
    <w:rsid w:val="0068711A"/>
    <w:rsid w:val="00690BCE"/>
    <w:rsid w:val="0069117B"/>
    <w:rsid w:val="006920B7"/>
    <w:rsid w:val="00692B2D"/>
    <w:rsid w:val="00692F41"/>
    <w:rsid w:val="0069450F"/>
    <w:rsid w:val="006950A4"/>
    <w:rsid w:val="0069517D"/>
    <w:rsid w:val="00695665"/>
    <w:rsid w:val="006957EF"/>
    <w:rsid w:val="006958E9"/>
    <w:rsid w:val="006964D3"/>
    <w:rsid w:val="00696840"/>
    <w:rsid w:val="00696BF2"/>
    <w:rsid w:val="00697191"/>
    <w:rsid w:val="006A06F8"/>
    <w:rsid w:val="006A0C50"/>
    <w:rsid w:val="006A113E"/>
    <w:rsid w:val="006A114C"/>
    <w:rsid w:val="006A1BA6"/>
    <w:rsid w:val="006A1FF8"/>
    <w:rsid w:val="006A25F1"/>
    <w:rsid w:val="006A2D79"/>
    <w:rsid w:val="006A34AE"/>
    <w:rsid w:val="006A3888"/>
    <w:rsid w:val="006A5CBB"/>
    <w:rsid w:val="006A5EFD"/>
    <w:rsid w:val="006A6372"/>
    <w:rsid w:val="006A6972"/>
    <w:rsid w:val="006A6C81"/>
    <w:rsid w:val="006A7760"/>
    <w:rsid w:val="006A7EE2"/>
    <w:rsid w:val="006B0ED6"/>
    <w:rsid w:val="006B207A"/>
    <w:rsid w:val="006B27D8"/>
    <w:rsid w:val="006B2B2B"/>
    <w:rsid w:val="006B2C05"/>
    <w:rsid w:val="006B333B"/>
    <w:rsid w:val="006B3599"/>
    <w:rsid w:val="006B38A5"/>
    <w:rsid w:val="006B49FC"/>
    <w:rsid w:val="006B5F59"/>
    <w:rsid w:val="006B6244"/>
    <w:rsid w:val="006B701E"/>
    <w:rsid w:val="006B7324"/>
    <w:rsid w:val="006C02F2"/>
    <w:rsid w:val="006C2016"/>
    <w:rsid w:val="006C20AF"/>
    <w:rsid w:val="006C22DF"/>
    <w:rsid w:val="006C2AB1"/>
    <w:rsid w:val="006C2F09"/>
    <w:rsid w:val="006C3CB6"/>
    <w:rsid w:val="006C4063"/>
    <w:rsid w:val="006C4870"/>
    <w:rsid w:val="006C57D3"/>
    <w:rsid w:val="006C6054"/>
    <w:rsid w:val="006C671D"/>
    <w:rsid w:val="006C6939"/>
    <w:rsid w:val="006C7EFB"/>
    <w:rsid w:val="006D0105"/>
    <w:rsid w:val="006D015D"/>
    <w:rsid w:val="006D09BC"/>
    <w:rsid w:val="006D1238"/>
    <w:rsid w:val="006D1665"/>
    <w:rsid w:val="006D291F"/>
    <w:rsid w:val="006D3883"/>
    <w:rsid w:val="006D3C01"/>
    <w:rsid w:val="006D418A"/>
    <w:rsid w:val="006D4317"/>
    <w:rsid w:val="006D46ED"/>
    <w:rsid w:val="006D4B39"/>
    <w:rsid w:val="006D4DC2"/>
    <w:rsid w:val="006D51A2"/>
    <w:rsid w:val="006D5859"/>
    <w:rsid w:val="006D5CB2"/>
    <w:rsid w:val="006D64B5"/>
    <w:rsid w:val="006D7C6A"/>
    <w:rsid w:val="006D7CC5"/>
    <w:rsid w:val="006E07DA"/>
    <w:rsid w:val="006E0883"/>
    <w:rsid w:val="006E0B46"/>
    <w:rsid w:val="006E10E2"/>
    <w:rsid w:val="006E1486"/>
    <w:rsid w:val="006E15DE"/>
    <w:rsid w:val="006E22D6"/>
    <w:rsid w:val="006E351B"/>
    <w:rsid w:val="006E46F4"/>
    <w:rsid w:val="006E4E13"/>
    <w:rsid w:val="006E6D18"/>
    <w:rsid w:val="006E79EC"/>
    <w:rsid w:val="006E7C34"/>
    <w:rsid w:val="006F088F"/>
    <w:rsid w:val="006F0D19"/>
    <w:rsid w:val="006F10CE"/>
    <w:rsid w:val="006F253C"/>
    <w:rsid w:val="006F2EED"/>
    <w:rsid w:val="006F4131"/>
    <w:rsid w:val="006F4D41"/>
    <w:rsid w:val="006F528D"/>
    <w:rsid w:val="006F52A4"/>
    <w:rsid w:val="006F5C07"/>
    <w:rsid w:val="006F633E"/>
    <w:rsid w:val="006F78B8"/>
    <w:rsid w:val="006F7CF4"/>
    <w:rsid w:val="00700689"/>
    <w:rsid w:val="00701171"/>
    <w:rsid w:val="00701365"/>
    <w:rsid w:val="0070141D"/>
    <w:rsid w:val="007018AC"/>
    <w:rsid w:val="00701925"/>
    <w:rsid w:val="007023D1"/>
    <w:rsid w:val="00702F7F"/>
    <w:rsid w:val="00703466"/>
    <w:rsid w:val="00704771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07D1D"/>
    <w:rsid w:val="0071019B"/>
    <w:rsid w:val="00710957"/>
    <w:rsid w:val="00711A83"/>
    <w:rsid w:val="007126B2"/>
    <w:rsid w:val="00712E53"/>
    <w:rsid w:val="007135C3"/>
    <w:rsid w:val="00713EE2"/>
    <w:rsid w:val="00714929"/>
    <w:rsid w:val="00714A60"/>
    <w:rsid w:val="0071513E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A00"/>
    <w:rsid w:val="00721B5C"/>
    <w:rsid w:val="007223A8"/>
    <w:rsid w:val="00722BC2"/>
    <w:rsid w:val="007239F7"/>
    <w:rsid w:val="00724006"/>
    <w:rsid w:val="00724010"/>
    <w:rsid w:val="00724BE6"/>
    <w:rsid w:val="00725339"/>
    <w:rsid w:val="0072576D"/>
    <w:rsid w:val="007258E2"/>
    <w:rsid w:val="00725B4C"/>
    <w:rsid w:val="00725E5A"/>
    <w:rsid w:val="00725E96"/>
    <w:rsid w:val="007264CE"/>
    <w:rsid w:val="0072691A"/>
    <w:rsid w:val="007273E7"/>
    <w:rsid w:val="00727C1F"/>
    <w:rsid w:val="00727D2C"/>
    <w:rsid w:val="00727F7A"/>
    <w:rsid w:val="007311E5"/>
    <w:rsid w:val="00731888"/>
    <w:rsid w:val="00731D10"/>
    <w:rsid w:val="00732BA3"/>
    <w:rsid w:val="00732DCA"/>
    <w:rsid w:val="007334AA"/>
    <w:rsid w:val="0073593E"/>
    <w:rsid w:val="0073656A"/>
    <w:rsid w:val="0073738A"/>
    <w:rsid w:val="00737504"/>
    <w:rsid w:val="007378C2"/>
    <w:rsid w:val="00737C9D"/>
    <w:rsid w:val="00737D3C"/>
    <w:rsid w:val="00737E0A"/>
    <w:rsid w:val="00740771"/>
    <w:rsid w:val="007419A6"/>
    <w:rsid w:val="00742F33"/>
    <w:rsid w:val="00743954"/>
    <w:rsid w:val="00744062"/>
    <w:rsid w:val="00745589"/>
    <w:rsid w:val="00746B67"/>
    <w:rsid w:val="0074771A"/>
    <w:rsid w:val="00750584"/>
    <w:rsid w:val="007509F3"/>
    <w:rsid w:val="00750A07"/>
    <w:rsid w:val="00750A17"/>
    <w:rsid w:val="00750B33"/>
    <w:rsid w:val="00751481"/>
    <w:rsid w:val="00751E4F"/>
    <w:rsid w:val="00751FA9"/>
    <w:rsid w:val="0075200D"/>
    <w:rsid w:val="00752B9F"/>
    <w:rsid w:val="0075314B"/>
    <w:rsid w:val="00754154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60474"/>
    <w:rsid w:val="00760679"/>
    <w:rsid w:val="00760A0D"/>
    <w:rsid w:val="0076115C"/>
    <w:rsid w:val="00761DF3"/>
    <w:rsid w:val="00762D74"/>
    <w:rsid w:val="007630E9"/>
    <w:rsid w:val="007633F6"/>
    <w:rsid w:val="00763739"/>
    <w:rsid w:val="00764140"/>
    <w:rsid w:val="00764726"/>
    <w:rsid w:val="0076616D"/>
    <w:rsid w:val="007671CD"/>
    <w:rsid w:val="00770524"/>
    <w:rsid w:val="0077124C"/>
    <w:rsid w:val="0077128C"/>
    <w:rsid w:val="00772009"/>
    <w:rsid w:val="007729C4"/>
    <w:rsid w:val="00772C3B"/>
    <w:rsid w:val="0077393F"/>
    <w:rsid w:val="00775421"/>
    <w:rsid w:val="0077622D"/>
    <w:rsid w:val="00780124"/>
    <w:rsid w:val="00781C56"/>
    <w:rsid w:val="00781D68"/>
    <w:rsid w:val="00782992"/>
    <w:rsid w:val="00782EBA"/>
    <w:rsid w:val="007832DB"/>
    <w:rsid w:val="00784BB7"/>
    <w:rsid w:val="00784BBE"/>
    <w:rsid w:val="00786239"/>
    <w:rsid w:val="007873ED"/>
    <w:rsid w:val="007875B5"/>
    <w:rsid w:val="00790D5A"/>
    <w:rsid w:val="00790FDB"/>
    <w:rsid w:val="0079163A"/>
    <w:rsid w:val="00791EAC"/>
    <w:rsid w:val="0079276B"/>
    <w:rsid w:val="00792F23"/>
    <w:rsid w:val="0079358A"/>
    <w:rsid w:val="007935D0"/>
    <w:rsid w:val="00794B13"/>
    <w:rsid w:val="0079508D"/>
    <w:rsid w:val="00795225"/>
    <w:rsid w:val="00795249"/>
    <w:rsid w:val="007953E6"/>
    <w:rsid w:val="007957C6"/>
    <w:rsid w:val="0079592C"/>
    <w:rsid w:val="007961CC"/>
    <w:rsid w:val="00796365"/>
    <w:rsid w:val="007965E2"/>
    <w:rsid w:val="0079735C"/>
    <w:rsid w:val="00797EAD"/>
    <w:rsid w:val="007A0C72"/>
    <w:rsid w:val="007A10AD"/>
    <w:rsid w:val="007A135B"/>
    <w:rsid w:val="007A1BD8"/>
    <w:rsid w:val="007A1DF8"/>
    <w:rsid w:val="007A1EC6"/>
    <w:rsid w:val="007A27F1"/>
    <w:rsid w:val="007A29E0"/>
    <w:rsid w:val="007A3098"/>
    <w:rsid w:val="007A33A7"/>
    <w:rsid w:val="007A3603"/>
    <w:rsid w:val="007A3648"/>
    <w:rsid w:val="007A4057"/>
    <w:rsid w:val="007A4A85"/>
    <w:rsid w:val="007A4F68"/>
    <w:rsid w:val="007B092C"/>
    <w:rsid w:val="007B233B"/>
    <w:rsid w:val="007B2642"/>
    <w:rsid w:val="007B2E1F"/>
    <w:rsid w:val="007B341B"/>
    <w:rsid w:val="007B3AAD"/>
    <w:rsid w:val="007B4334"/>
    <w:rsid w:val="007B4483"/>
    <w:rsid w:val="007B48D2"/>
    <w:rsid w:val="007B4E98"/>
    <w:rsid w:val="007B53F9"/>
    <w:rsid w:val="007B66E3"/>
    <w:rsid w:val="007B6FE7"/>
    <w:rsid w:val="007B750E"/>
    <w:rsid w:val="007B76D6"/>
    <w:rsid w:val="007B7B1B"/>
    <w:rsid w:val="007B7EBF"/>
    <w:rsid w:val="007C0C01"/>
    <w:rsid w:val="007C1323"/>
    <w:rsid w:val="007C1A64"/>
    <w:rsid w:val="007C228F"/>
    <w:rsid w:val="007C2FFA"/>
    <w:rsid w:val="007C32EF"/>
    <w:rsid w:val="007C396A"/>
    <w:rsid w:val="007C3EA1"/>
    <w:rsid w:val="007C45BA"/>
    <w:rsid w:val="007C5172"/>
    <w:rsid w:val="007C575D"/>
    <w:rsid w:val="007C5DA0"/>
    <w:rsid w:val="007C64ED"/>
    <w:rsid w:val="007C6EA4"/>
    <w:rsid w:val="007C7099"/>
    <w:rsid w:val="007C7178"/>
    <w:rsid w:val="007C7457"/>
    <w:rsid w:val="007C76FF"/>
    <w:rsid w:val="007C7DE1"/>
    <w:rsid w:val="007D012C"/>
    <w:rsid w:val="007D07A4"/>
    <w:rsid w:val="007D0804"/>
    <w:rsid w:val="007D111A"/>
    <w:rsid w:val="007D1D51"/>
    <w:rsid w:val="007D272F"/>
    <w:rsid w:val="007D3505"/>
    <w:rsid w:val="007D3DD3"/>
    <w:rsid w:val="007D4337"/>
    <w:rsid w:val="007D434D"/>
    <w:rsid w:val="007D4445"/>
    <w:rsid w:val="007D513F"/>
    <w:rsid w:val="007D52C0"/>
    <w:rsid w:val="007D53CA"/>
    <w:rsid w:val="007D5713"/>
    <w:rsid w:val="007D5A74"/>
    <w:rsid w:val="007D649E"/>
    <w:rsid w:val="007D66EA"/>
    <w:rsid w:val="007D67DF"/>
    <w:rsid w:val="007D6EA3"/>
    <w:rsid w:val="007D7C2D"/>
    <w:rsid w:val="007E00E2"/>
    <w:rsid w:val="007E027F"/>
    <w:rsid w:val="007E0759"/>
    <w:rsid w:val="007E18E8"/>
    <w:rsid w:val="007E23CE"/>
    <w:rsid w:val="007E3D1E"/>
    <w:rsid w:val="007E51CB"/>
    <w:rsid w:val="007E57E7"/>
    <w:rsid w:val="007E5C04"/>
    <w:rsid w:val="007E609E"/>
    <w:rsid w:val="007F0E2D"/>
    <w:rsid w:val="007F1011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76ED"/>
    <w:rsid w:val="007F7E2F"/>
    <w:rsid w:val="008000A4"/>
    <w:rsid w:val="00800159"/>
    <w:rsid w:val="008001C8"/>
    <w:rsid w:val="0080053E"/>
    <w:rsid w:val="008006E8"/>
    <w:rsid w:val="0080076E"/>
    <w:rsid w:val="00801773"/>
    <w:rsid w:val="00801D52"/>
    <w:rsid w:val="00801FA6"/>
    <w:rsid w:val="00802005"/>
    <w:rsid w:val="00802AAA"/>
    <w:rsid w:val="00802DA4"/>
    <w:rsid w:val="00803D48"/>
    <w:rsid w:val="00804159"/>
    <w:rsid w:val="00804382"/>
    <w:rsid w:val="008048D9"/>
    <w:rsid w:val="00805938"/>
    <w:rsid w:val="00805FF7"/>
    <w:rsid w:val="00806252"/>
    <w:rsid w:val="0080686B"/>
    <w:rsid w:val="00806A10"/>
    <w:rsid w:val="00806AC4"/>
    <w:rsid w:val="008076EB"/>
    <w:rsid w:val="0081050E"/>
    <w:rsid w:val="008107E2"/>
    <w:rsid w:val="0081223C"/>
    <w:rsid w:val="0081282E"/>
    <w:rsid w:val="00812A99"/>
    <w:rsid w:val="0081331E"/>
    <w:rsid w:val="00813B1A"/>
    <w:rsid w:val="00815115"/>
    <w:rsid w:val="00815324"/>
    <w:rsid w:val="00816071"/>
    <w:rsid w:val="00816828"/>
    <w:rsid w:val="00816D45"/>
    <w:rsid w:val="008171DF"/>
    <w:rsid w:val="0082123E"/>
    <w:rsid w:val="008217C0"/>
    <w:rsid w:val="00822486"/>
    <w:rsid w:val="008229C1"/>
    <w:rsid w:val="0082320F"/>
    <w:rsid w:val="00823BB8"/>
    <w:rsid w:val="00823CEA"/>
    <w:rsid w:val="00823D52"/>
    <w:rsid w:val="0082467F"/>
    <w:rsid w:val="00824793"/>
    <w:rsid w:val="00824B2C"/>
    <w:rsid w:val="00825B5F"/>
    <w:rsid w:val="00825FE7"/>
    <w:rsid w:val="0082722C"/>
    <w:rsid w:val="00827373"/>
    <w:rsid w:val="0082776C"/>
    <w:rsid w:val="008351FC"/>
    <w:rsid w:val="00835490"/>
    <w:rsid w:val="00836009"/>
    <w:rsid w:val="008368D6"/>
    <w:rsid w:val="00837269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1E8"/>
    <w:rsid w:val="00843C2C"/>
    <w:rsid w:val="0084446E"/>
    <w:rsid w:val="00845914"/>
    <w:rsid w:val="0084614C"/>
    <w:rsid w:val="008462C8"/>
    <w:rsid w:val="00846BDF"/>
    <w:rsid w:val="008470BF"/>
    <w:rsid w:val="008479D2"/>
    <w:rsid w:val="00847CF5"/>
    <w:rsid w:val="008501D0"/>
    <w:rsid w:val="008506B3"/>
    <w:rsid w:val="00851CBA"/>
    <w:rsid w:val="00852877"/>
    <w:rsid w:val="00852AB8"/>
    <w:rsid w:val="00852ED0"/>
    <w:rsid w:val="00853381"/>
    <w:rsid w:val="00856274"/>
    <w:rsid w:val="008567C5"/>
    <w:rsid w:val="00856BC8"/>
    <w:rsid w:val="00856C5F"/>
    <w:rsid w:val="00857E27"/>
    <w:rsid w:val="008601FA"/>
    <w:rsid w:val="0086067C"/>
    <w:rsid w:val="00860AEE"/>
    <w:rsid w:val="00860BD1"/>
    <w:rsid w:val="00860E3E"/>
    <w:rsid w:val="00861C54"/>
    <w:rsid w:val="00861DAF"/>
    <w:rsid w:val="00862204"/>
    <w:rsid w:val="008635F4"/>
    <w:rsid w:val="0086371F"/>
    <w:rsid w:val="00863C0F"/>
    <w:rsid w:val="00863E98"/>
    <w:rsid w:val="00863F37"/>
    <w:rsid w:val="00864169"/>
    <w:rsid w:val="00864B92"/>
    <w:rsid w:val="008651C5"/>
    <w:rsid w:val="008658E7"/>
    <w:rsid w:val="00866017"/>
    <w:rsid w:val="0086608D"/>
    <w:rsid w:val="00866556"/>
    <w:rsid w:val="008671EF"/>
    <w:rsid w:val="0086727F"/>
    <w:rsid w:val="00867852"/>
    <w:rsid w:val="00867B5D"/>
    <w:rsid w:val="00867CC8"/>
    <w:rsid w:val="00870143"/>
    <w:rsid w:val="0087017F"/>
    <w:rsid w:val="0087035F"/>
    <w:rsid w:val="0087110C"/>
    <w:rsid w:val="00872A61"/>
    <w:rsid w:val="008736AE"/>
    <w:rsid w:val="00873710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CD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9C9"/>
    <w:rsid w:val="00882B75"/>
    <w:rsid w:val="00883D11"/>
    <w:rsid w:val="00885468"/>
    <w:rsid w:val="008854B9"/>
    <w:rsid w:val="00885C9D"/>
    <w:rsid w:val="00886860"/>
    <w:rsid w:val="00886A43"/>
    <w:rsid w:val="00887ABE"/>
    <w:rsid w:val="00887C86"/>
    <w:rsid w:val="00891838"/>
    <w:rsid w:val="00891FC0"/>
    <w:rsid w:val="00892B25"/>
    <w:rsid w:val="00892EA3"/>
    <w:rsid w:val="0089456F"/>
    <w:rsid w:val="00894B1E"/>
    <w:rsid w:val="00895814"/>
    <w:rsid w:val="00896343"/>
    <w:rsid w:val="00896C7A"/>
    <w:rsid w:val="00896E88"/>
    <w:rsid w:val="008970B2"/>
    <w:rsid w:val="008976F8"/>
    <w:rsid w:val="008A02CB"/>
    <w:rsid w:val="008A0649"/>
    <w:rsid w:val="008A2800"/>
    <w:rsid w:val="008A3071"/>
    <w:rsid w:val="008A35D9"/>
    <w:rsid w:val="008A3AE2"/>
    <w:rsid w:val="008A6E2B"/>
    <w:rsid w:val="008A72AA"/>
    <w:rsid w:val="008A72D2"/>
    <w:rsid w:val="008A74E4"/>
    <w:rsid w:val="008B065D"/>
    <w:rsid w:val="008B09FA"/>
    <w:rsid w:val="008B0DC3"/>
    <w:rsid w:val="008B14B8"/>
    <w:rsid w:val="008B1692"/>
    <w:rsid w:val="008B2358"/>
    <w:rsid w:val="008B2BF4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17D8"/>
    <w:rsid w:val="008C2027"/>
    <w:rsid w:val="008C25CE"/>
    <w:rsid w:val="008C377E"/>
    <w:rsid w:val="008C3A9B"/>
    <w:rsid w:val="008D0101"/>
    <w:rsid w:val="008D0232"/>
    <w:rsid w:val="008D11B5"/>
    <w:rsid w:val="008D14E7"/>
    <w:rsid w:val="008D1F56"/>
    <w:rsid w:val="008D3032"/>
    <w:rsid w:val="008D31EA"/>
    <w:rsid w:val="008D38F1"/>
    <w:rsid w:val="008D3E85"/>
    <w:rsid w:val="008D3EBC"/>
    <w:rsid w:val="008D57F8"/>
    <w:rsid w:val="008D6523"/>
    <w:rsid w:val="008D6B7F"/>
    <w:rsid w:val="008D6CD2"/>
    <w:rsid w:val="008D6E76"/>
    <w:rsid w:val="008D6FFD"/>
    <w:rsid w:val="008E02E5"/>
    <w:rsid w:val="008E0875"/>
    <w:rsid w:val="008E091D"/>
    <w:rsid w:val="008E1029"/>
    <w:rsid w:val="008E1612"/>
    <w:rsid w:val="008E191E"/>
    <w:rsid w:val="008E1A0B"/>
    <w:rsid w:val="008E1CCB"/>
    <w:rsid w:val="008E2DF0"/>
    <w:rsid w:val="008E32AE"/>
    <w:rsid w:val="008E3CA3"/>
    <w:rsid w:val="008E5420"/>
    <w:rsid w:val="008E5826"/>
    <w:rsid w:val="008E5BFD"/>
    <w:rsid w:val="008E62FC"/>
    <w:rsid w:val="008E6866"/>
    <w:rsid w:val="008E7668"/>
    <w:rsid w:val="008E797D"/>
    <w:rsid w:val="008E7A87"/>
    <w:rsid w:val="008F072B"/>
    <w:rsid w:val="008F1B4F"/>
    <w:rsid w:val="008F25F0"/>
    <w:rsid w:val="008F3EFE"/>
    <w:rsid w:val="008F450E"/>
    <w:rsid w:val="008F5066"/>
    <w:rsid w:val="008F5471"/>
    <w:rsid w:val="008F55A8"/>
    <w:rsid w:val="008F62E3"/>
    <w:rsid w:val="008F6FF9"/>
    <w:rsid w:val="008F7BB6"/>
    <w:rsid w:val="009000AC"/>
    <w:rsid w:val="0090086B"/>
    <w:rsid w:val="009008C5"/>
    <w:rsid w:val="00900D24"/>
    <w:rsid w:val="0090219E"/>
    <w:rsid w:val="00902287"/>
    <w:rsid w:val="009045CB"/>
    <w:rsid w:val="00905834"/>
    <w:rsid w:val="009059FA"/>
    <w:rsid w:val="009077FB"/>
    <w:rsid w:val="00907B92"/>
    <w:rsid w:val="00910066"/>
    <w:rsid w:val="0091010E"/>
    <w:rsid w:val="00910F4A"/>
    <w:rsid w:val="00913A38"/>
    <w:rsid w:val="00915817"/>
    <w:rsid w:val="009169DC"/>
    <w:rsid w:val="009175F5"/>
    <w:rsid w:val="00917F9F"/>
    <w:rsid w:val="00921759"/>
    <w:rsid w:val="009221EC"/>
    <w:rsid w:val="0092221B"/>
    <w:rsid w:val="00922495"/>
    <w:rsid w:val="009224E3"/>
    <w:rsid w:val="009228FD"/>
    <w:rsid w:val="009230EC"/>
    <w:rsid w:val="00924505"/>
    <w:rsid w:val="00924F29"/>
    <w:rsid w:val="00924F6E"/>
    <w:rsid w:val="00925227"/>
    <w:rsid w:val="0092539E"/>
    <w:rsid w:val="0092567C"/>
    <w:rsid w:val="00925E25"/>
    <w:rsid w:val="009267A7"/>
    <w:rsid w:val="00926A74"/>
    <w:rsid w:val="00926B42"/>
    <w:rsid w:val="009275E8"/>
    <w:rsid w:val="0092799E"/>
    <w:rsid w:val="00927B70"/>
    <w:rsid w:val="00927D76"/>
    <w:rsid w:val="00930133"/>
    <w:rsid w:val="0093199C"/>
    <w:rsid w:val="009330DD"/>
    <w:rsid w:val="009345C1"/>
    <w:rsid w:val="00934EF4"/>
    <w:rsid w:val="00935D56"/>
    <w:rsid w:val="00936699"/>
    <w:rsid w:val="00936BB6"/>
    <w:rsid w:val="00937CDB"/>
    <w:rsid w:val="00940ABC"/>
    <w:rsid w:val="00940EC3"/>
    <w:rsid w:val="009415D0"/>
    <w:rsid w:val="00941AD4"/>
    <w:rsid w:val="00942548"/>
    <w:rsid w:val="00942D29"/>
    <w:rsid w:val="00943206"/>
    <w:rsid w:val="00943276"/>
    <w:rsid w:val="009448D7"/>
    <w:rsid w:val="00944B6E"/>
    <w:rsid w:val="00944D57"/>
    <w:rsid w:val="00945E1F"/>
    <w:rsid w:val="00947011"/>
    <w:rsid w:val="009474EF"/>
    <w:rsid w:val="00947BE9"/>
    <w:rsid w:val="00950A06"/>
    <w:rsid w:val="00950C8F"/>
    <w:rsid w:val="0095154F"/>
    <w:rsid w:val="00952407"/>
    <w:rsid w:val="0095291A"/>
    <w:rsid w:val="009536D9"/>
    <w:rsid w:val="009540B3"/>
    <w:rsid w:val="009544F8"/>
    <w:rsid w:val="009552DE"/>
    <w:rsid w:val="00955517"/>
    <w:rsid w:val="00955AF4"/>
    <w:rsid w:val="00955C1E"/>
    <w:rsid w:val="009565E5"/>
    <w:rsid w:val="00956926"/>
    <w:rsid w:val="009570A4"/>
    <w:rsid w:val="00957656"/>
    <w:rsid w:val="0096007C"/>
    <w:rsid w:val="00960389"/>
    <w:rsid w:val="00960F3E"/>
    <w:rsid w:val="00961495"/>
    <w:rsid w:val="00961B6D"/>
    <w:rsid w:val="0096240A"/>
    <w:rsid w:val="009624B6"/>
    <w:rsid w:val="00962C17"/>
    <w:rsid w:val="00963913"/>
    <w:rsid w:val="0096425D"/>
    <w:rsid w:val="0096460C"/>
    <w:rsid w:val="009649FC"/>
    <w:rsid w:val="00964C7E"/>
    <w:rsid w:val="00965716"/>
    <w:rsid w:val="0096711D"/>
    <w:rsid w:val="00967CDF"/>
    <w:rsid w:val="009715D0"/>
    <w:rsid w:val="00971E56"/>
    <w:rsid w:val="0097330A"/>
    <w:rsid w:val="00973870"/>
    <w:rsid w:val="00973E3E"/>
    <w:rsid w:val="00973E85"/>
    <w:rsid w:val="00974EA4"/>
    <w:rsid w:val="00975700"/>
    <w:rsid w:val="009760A5"/>
    <w:rsid w:val="00976395"/>
    <w:rsid w:val="00977226"/>
    <w:rsid w:val="00980CEC"/>
    <w:rsid w:val="00980DE3"/>
    <w:rsid w:val="00981426"/>
    <w:rsid w:val="00982E98"/>
    <w:rsid w:val="0098357B"/>
    <w:rsid w:val="00983756"/>
    <w:rsid w:val="00983ED1"/>
    <w:rsid w:val="009841E3"/>
    <w:rsid w:val="009858A6"/>
    <w:rsid w:val="00985B41"/>
    <w:rsid w:val="00985E0D"/>
    <w:rsid w:val="00986736"/>
    <w:rsid w:val="00986E18"/>
    <w:rsid w:val="00987A8A"/>
    <w:rsid w:val="00987FD2"/>
    <w:rsid w:val="00990BD7"/>
    <w:rsid w:val="00991118"/>
    <w:rsid w:val="0099160C"/>
    <w:rsid w:val="00991C2E"/>
    <w:rsid w:val="00992452"/>
    <w:rsid w:val="0099299F"/>
    <w:rsid w:val="00992C0B"/>
    <w:rsid w:val="00993A70"/>
    <w:rsid w:val="009940CD"/>
    <w:rsid w:val="009946BF"/>
    <w:rsid w:val="0099485F"/>
    <w:rsid w:val="009961FF"/>
    <w:rsid w:val="00996A3A"/>
    <w:rsid w:val="00997538"/>
    <w:rsid w:val="009A0CA6"/>
    <w:rsid w:val="009A0FAB"/>
    <w:rsid w:val="009A1647"/>
    <w:rsid w:val="009A1A67"/>
    <w:rsid w:val="009A2314"/>
    <w:rsid w:val="009A2A3B"/>
    <w:rsid w:val="009A2DAD"/>
    <w:rsid w:val="009A315F"/>
    <w:rsid w:val="009A3976"/>
    <w:rsid w:val="009A3E0E"/>
    <w:rsid w:val="009A4BDF"/>
    <w:rsid w:val="009A55B4"/>
    <w:rsid w:val="009A6444"/>
    <w:rsid w:val="009A6D99"/>
    <w:rsid w:val="009A7378"/>
    <w:rsid w:val="009A7759"/>
    <w:rsid w:val="009A79B7"/>
    <w:rsid w:val="009B1669"/>
    <w:rsid w:val="009B28B3"/>
    <w:rsid w:val="009B2E2D"/>
    <w:rsid w:val="009B321E"/>
    <w:rsid w:val="009B3A60"/>
    <w:rsid w:val="009B4494"/>
    <w:rsid w:val="009B4824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2E68"/>
    <w:rsid w:val="009C2F2D"/>
    <w:rsid w:val="009C3318"/>
    <w:rsid w:val="009C3AE2"/>
    <w:rsid w:val="009C421C"/>
    <w:rsid w:val="009C44C0"/>
    <w:rsid w:val="009C48EE"/>
    <w:rsid w:val="009C4CD5"/>
    <w:rsid w:val="009C7F44"/>
    <w:rsid w:val="009D0D91"/>
    <w:rsid w:val="009D3128"/>
    <w:rsid w:val="009D4454"/>
    <w:rsid w:val="009D48A2"/>
    <w:rsid w:val="009D5AEC"/>
    <w:rsid w:val="009D60DC"/>
    <w:rsid w:val="009D6656"/>
    <w:rsid w:val="009D685C"/>
    <w:rsid w:val="009E0304"/>
    <w:rsid w:val="009E06DE"/>
    <w:rsid w:val="009E0A18"/>
    <w:rsid w:val="009E0C0D"/>
    <w:rsid w:val="009E1250"/>
    <w:rsid w:val="009E15BE"/>
    <w:rsid w:val="009E1F5C"/>
    <w:rsid w:val="009E3A8E"/>
    <w:rsid w:val="009E42D9"/>
    <w:rsid w:val="009E43C4"/>
    <w:rsid w:val="009E45F4"/>
    <w:rsid w:val="009E4BFB"/>
    <w:rsid w:val="009E5BDB"/>
    <w:rsid w:val="009E67C8"/>
    <w:rsid w:val="009E6909"/>
    <w:rsid w:val="009E77BC"/>
    <w:rsid w:val="009E7C61"/>
    <w:rsid w:val="009F00C5"/>
    <w:rsid w:val="009F0539"/>
    <w:rsid w:val="009F0FCD"/>
    <w:rsid w:val="009F10F2"/>
    <w:rsid w:val="009F2493"/>
    <w:rsid w:val="009F26B9"/>
    <w:rsid w:val="009F2C6C"/>
    <w:rsid w:val="009F33D2"/>
    <w:rsid w:val="009F367E"/>
    <w:rsid w:val="009F4D26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606"/>
    <w:rsid w:val="00A019D8"/>
    <w:rsid w:val="00A01CBF"/>
    <w:rsid w:val="00A01EEF"/>
    <w:rsid w:val="00A02ADD"/>
    <w:rsid w:val="00A042A0"/>
    <w:rsid w:val="00A05053"/>
    <w:rsid w:val="00A05858"/>
    <w:rsid w:val="00A05C12"/>
    <w:rsid w:val="00A0608B"/>
    <w:rsid w:val="00A06DAA"/>
    <w:rsid w:val="00A06E3B"/>
    <w:rsid w:val="00A1023B"/>
    <w:rsid w:val="00A115F4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1389"/>
    <w:rsid w:val="00A21F64"/>
    <w:rsid w:val="00A220E4"/>
    <w:rsid w:val="00A246D9"/>
    <w:rsid w:val="00A24E94"/>
    <w:rsid w:val="00A25BD8"/>
    <w:rsid w:val="00A26071"/>
    <w:rsid w:val="00A26534"/>
    <w:rsid w:val="00A26BEC"/>
    <w:rsid w:val="00A272D1"/>
    <w:rsid w:val="00A306D3"/>
    <w:rsid w:val="00A30CA2"/>
    <w:rsid w:val="00A3102D"/>
    <w:rsid w:val="00A311C6"/>
    <w:rsid w:val="00A312A8"/>
    <w:rsid w:val="00A3156B"/>
    <w:rsid w:val="00A31887"/>
    <w:rsid w:val="00A31D78"/>
    <w:rsid w:val="00A327C3"/>
    <w:rsid w:val="00A3320B"/>
    <w:rsid w:val="00A33B20"/>
    <w:rsid w:val="00A34173"/>
    <w:rsid w:val="00A346E3"/>
    <w:rsid w:val="00A3718B"/>
    <w:rsid w:val="00A3732A"/>
    <w:rsid w:val="00A40684"/>
    <w:rsid w:val="00A40BC3"/>
    <w:rsid w:val="00A41944"/>
    <w:rsid w:val="00A4271A"/>
    <w:rsid w:val="00A4314E"/>
    <w:rsid w:val="00A43B84"/>
    <w:rsid w:val="00A4499A"/>
    <w:rsid w:val="00A45EF6"/>
    <w:rsid w:val="00A4668A"/>
    <w:rsid w:val="00A470D0"/>
    <w:rsid w:val="00A5018E"/>
    <w:rsid w:val="00A50687"/>
    <w:rsid w:val="00A50799"/>
    <w:rsid w:val="00A51437"/>
    <w:rsid w:val="00A523BD"/>
    <w:rsid w:val="00A5305B"/>
    <w:rsid w:val="00A53165"/>
    <w:rsid w:val="00A53446"/>
    <w:rsid w:val="00A539AA"/>
    <w:rsid w:val="00A54523"/>
    <w:rsid w:val="00A54BBB"/>
    <w:rsid w:val="00A54C8E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5489"/>
    <w:rsid w:val="00A65493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0C6A"/>
    <w:rsid w:val="00A71395"/>
    <w:rsid w:val="00A713BD"/>
    <w:rsid w:val="00A7149D"/>
    <w:rsid w:val="00A715C5"/>
    <w:rsid w:val="00A717FF"/>
    <w:rsid w:val="00A71BC4"/>
    <w:rsid w:val="00A722DA"/>
    <w:rsid w:val="00A723C3"/>
    <w:rsid w:val="00A725E2"/>
    <w:rsid w:val="00A72FEA"/>
    <w:rsid w:val="00A736BF"/>
    <w:rsid w:val="00A73729"/>
    <w:rsid w:val="00A73A9D"/>
    <w:rsid w:val="00A73BBC"/>
    <w:rsid w:val="00A7499C"/>
    <w:rsid w:val="00A7559C"/>
    <w:rsid w:val="00A75F89"/>
    <w:rsid w:val="00A76B1B"/>
    <w:rsid w:val="00A76C3C"/>
    <w:rsid w:val="00A76FE8"/>
    <w:rsid w:val="00A7735F"/>
    <w:rsid w:val="00A8052E"/>
    <w:rsid w:val="00A80719"/>
    <w:rsid w:val="00A807CF"/>
    <w:rsid w:val="00A80D92"/>
    <w:rsid w:val="00A80E08"/>
    <w:rsid w:val="00A8162E"/>
    <w:rsid w:val="00A81AB2"/>
    <w:rsid w:val="00A82306"/>
    <w:rsid w:val="00A82C1D"/>
    <w:rsid w:val="00A8420D"/>
    <w:rsid w:val="00A8488B"/>
    <w:rsid w:val="00A84DC9"/>
    <w:rsid w:val="00A84FD0"/>
    <w:rsid w:val="00A8547C"/>
    <w:rsid w:val="00A85CEB"/>
    <w:rsid w:val="00A86045"/>
    <w:rsid w:val="00A86B8B"/>
    <w:rsid w:val="00A87194"/>
    <w:rsid w:val="00A872B2"/>
    <w:rsid w:val="00A9003E"/>
    <w:rsid w:val="00A90473"/>
    <w:rsid w:val="00A90A8D"/>
    <w:rsid w:val="00A917E9"/>
    <w:rsid w:val="00A92192"/>
    <w:rsid w:val="00A92306"/>
    <w:rsid w:val="00A931B0"/>
    <w:rsid w:val="00A9373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759C"/>
    <w:rsid w:val="00AA0A8B"/>
    <w:rsid w:val="00AA197D"/>
    <w:rsid w:val="00AA2C1C"/>
    <w:rsid w:val="00AA346F"/>
    <w:rsid w:val="00AA37B3"/>
    <w:rsid w:val="00AA3C48"/>
    <w:rsid w:val="00AA4225"/>
    <w:rsid w:val="00AA4309"/>
    <w:rsid w:val="00AA519E"/>
    <w:rsid w:val="00AA619B"/>
    <w:rsid w:val="00AA6429"/>
    <w:rsid w:val="00AA6532"/>
    <w:rsid w:val="00AA68F8"/>
    <w:rsid w:val="00AA777A"/>
    <w:rsid w:val="00AA77AF"/>
    <w:rsid w:val="00AA7EB1"/>
    <w:rsid w:val="00AB0082"/>
    <w:rsid w:val="00AB0196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6A3"/>
    <w:rsid w:val="00AC1923"/>
    <w:rsid w:val="00AC19DC"/>
    <w:rsid w:val="00AC27FF"/>
    <w:rsid w:val="00AC3621"/>
    <w:rsid w:val="00AC4707"/>
    <w:rsid w:val="00AC53F2"/>
    <w:rsid w:val="00AC774D"/>
    <w:rsid w:val="00AC7AA0"/>
    <w:rsid w:val="00AD0A07"/>
    <w:rsid w:val="00AD0C4F"/>
    <w:rsid w:val="00AD1804"/>
    <w:rsid w:val="00AD1825"/>
    <w:rsid w:val="00AD1C31"/>
    <w:rsid w:val="00AD35C4"/>
    <w:rsid w:val="00AD3AB2"/>
    <w:rsid w:val="00AD4166"/>
    <w:rsid w:val="00AD44D5"/>
    <w:rsid w:val="00AD47EB"/>
    <w:rsid w:val="00AD59E8"/>
    <w:rsid w:val="00AD6CBE"/>
    <w:rsid w:val="00AD75D3"/>
    <w:rsid w:val="00AE0532"/>
    <w:rsid w:val="00AE05E4"/>
    <w:rsid w:val="00AE0809"/>
    <w:rsid w:val="00AE0A07"/>
    <w:rsid w:val="00AE17F1"/>
    <w:rsid w:val="00AE1903"/>
    <w:rsid w:val="00AE1B4F"/>
    <w:rsid w:val="00AE216D"/>
    <w:rsid w:val="00AE2F1E"/>
    <w:rsid w:val="00AE4432"/>
    <w:rsid w:val="00AE4793"/>
    <w:rsid w:val="00AE4B3F"/>
    <w:rsid w:val="00AE509A"/>
    <w:rsid w:val="00AE6472"/>
    <w:rsid w:val="00AE68AD"/>
    <w:rsid w:val="00AE6A53"/>
    <w:rsid w:val="00AE6B4C"/>
    <w:rsid w:val="00AE7994"/>
    <w:rsid w:val="00AE7A54"/>
    <w:rsid w:val="00AE7FEF"/>
    <w:rsid w:val="00AF0ABF"/>
    <w:rsid w:val="00AF0E23"/>
    <w:rsid w:val="00AF0F06"/>
    <w:rsid w:val="00AF31F3"/>
    <w:rsid w:val="00AF3376"/>
    <w:rsid w:val="00AF3E51"/>
    <w:rsid w:val="00AF4E22"/>
    <w:rsid w:val="00AF5198"/>
    <w:rsid w:val="00AF5633"/>
    <w:rsid w:val="00AF5654"/>
    <w:rsid w:val="00AF5731"/>
    <w:rsid w:val="00AF5A7D"/>
    <w:rsid w:val="00AF745E"/>
    <w:rsid w:val="00B008F4"/>
    <w:rsid w:val="00B0298F"/>
    <w:rsid w:val="00B04040"/>
    <w:rsid w:val="00B040ED"/>
    <w:rsid w:val="00B04491"/>
    <w:rsid w:val="00B04A6A"/>
    <w:rsid w:val="00B07ED0"/>
    <w:rsid w:val="00B10110"/>
    <w:rsid w:val="00B108AB"/>
    <w:rsid w:val="00B109D4"/>
    <w:rsid w:val="00B1131C"/>
    <w:rsid w:val="00B12048"/>
    <w:rsid w:val="00B12060"/>
    <w:rsid w:val="00B1223F"/>
    <w:rsid w:val="00B12ACA"/>
    <w:rsid w:val="00B13093"/>
    <w:rsid w:val="00B13DBB"/>
    <w:rsid w:val="00B13F21"/>
    <w:rsid w:val="00B14324"/>
    <w:rsid w:val="00B147BC"/>
    <w:rsid w:val="00B14CFC"/>
    <w:rsid w:val="00B14D2C"/>
    <w:rsid w:val="00B16C4D"/>
    <w:rsid w:val="00B1708A"/>
    <w:rsid w:val="00B1742F"/>
    <w:rsid w:val="00B17B1B"/>
    <w:rsid w:val="00B20105"/>
    <w:rsid w:val="00B20D80"/>
    <w:rsid w:val="00B215F9"/>
    <w:rsid w:val="00B21640"/>
    <w:rsid w:val="00B2170E"/>
    <w:rsid w:val="00B22408"/>
    <w:rsid w:val="00B22454"/>
    <w:rsid w:val="00B22B15"/>
    <w:rsid w:val="00B22C3D"/>
    <w:rsid w:val="00B22E35"/>
    <w:rsid w:val="00B23B9F"/>
    <w:rsid w:val="00B23E22"/>
    <w:rsid w:val="00B24727"/>
    <w:rsid w:val="00B24A9D"/>
    <w:rsid w:val="00B26206"/>
    <w:rsid w:val="00B26466"/>
    <w:rsid w:val="00B267E2"/>
    <w:rsid w:val="00B26A1A"/>
    <w:rsid w:val="00B27EAE"/>
    <w:rsid w:val="00B311D3"/>
    <w:rsid w:val="00B3167D"/>
    <w:rsid w:val="00B32A6F"/>
    <w:rsid w:val="00B33B83"/>
    <w:rsid w:val="00B34596"/>
    <w:rsid w:val="00B34CBC"/>
    <w:rsid w:val="00B35E4F"/>
    <w:rsid w:val="00B36209"/>
    <w:rsid w:val="00B365CE"/>
    <w:rsid w:val="00B37D0A"/>
    <w:rsid w:val="00B37D7A"/>
    <w:rsid w:val="00B4012F"/>
    <w:rsid w:val="00B409BC"/>
    <w:rsid w:val="00B40B45"/>
    <w:rsid w:val="00B4129E"/>
    <w:rsid w:val="00B4142B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54"/>
    <w:rsid w:val="00B43751"/>
    <w:rsid w:val="00B43766"/>
    <w:rsid w:val="00B437C7"/>
    <w:rsid w:val="00B43BBB"/>
    <w:rsid w:val="00B43F4C"/>
    <w:rsid w:val="00B44F0C"/>
    <w:rsid w:val="00B45315"/>
    <w:rsid w:val="00B453C6"/>
    <w:rsid w:val="00B4585B"/>
    <w:rsid w:val="00B46974"/>
    <w:rsid w:val="00B46C1C"/>
    <w:rsid w:val="00B4707B"/>
    <w:rsid w:val="00B501D2"/>
    <w:rsid w:val="00B50489"/>
    <w:rsid w:val="00B51127"/>
    <w:rsid w:val="00B52607"/>
    <w:rsid w:val="00B53226"/>
    <w:rsid w:val="00B55ABB"/>
    <w:rsid w:val="00B55E68"/>
    <w:rsid w:val="00B562CF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19E7"/>
    <w:rsid w:val="00B71BCB"/>
    <w:rsid w:val="00B71BEC"/>
    <w:rsid w:val="00B71C9B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74B1"/>
    <w:rsid w:val="00B77EEB"/>
    <w:rsid w:val="00B80C64"/>
    <w:rsid w:val="00B8319E"/>
    <w:rsid w:val="00B8348E"/>
    <w:rsid w:val="00B83B1F"/>
    <w:rsid w:val="00B84D57"/>
    <w:rsid w:val="00B84F1C"/>
    <w:rsid w:val="00B85072"/>
    <w:rsid w:val="00B85439"/>
    <w:rsid w:val="00B85670"/>
    <w:rsid w:val="00B85DDC"/>
    <w:rsid w:val="00B85E2E"/>
    <w:rsid w:val="00B86B72"/>
    <w:rsid w:val="00B86B8C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0AC0"/>
    <w:rsid w:val="00BA188D"/>
    <w:rsid w:val="00BA1A7C"/>
    <w:rsid w:val="00BA1CBC"/>
    <w:rsid w:val="00BA2470"/>
    <w:rsid w:val="00BA2CE1"/>
    <w:rsid w:val="00BA2D67"/>
    <w:rsid w:val="00BA332D"/>
    <w:rsid w:val="00BA393A"/>
    <w:rsid w:val="00BA4509"/>
    <w:rsid w:val="00BA5364"/>
    <w:rsid w:val="00BA5B9A"/>
    <w:rsid w:val="00BA6F33"/>
    <w:rsid w:val="00BA7627"/>
    <w:rsid w:val="00BA78E8"/>
    <w:rsid w:val="00BA799E"/>
    <w:rsid w:val="00BA7A83"/>
    <w:rsid w:val="00BB1373"/>
    <w:rsid w:val="00BB2FEE"/>
    <w:rsid w:val="00BB3ADC"/>
    <w:rsid w:val="00BB3D36"/>
    <w:rsid w:val="00BB3F26"/>
    <w:rsid w:val="00BB42B3"/>
    <w:rsid w:val="00BB4693"/>
    <w:rsid w:val="00BB563C"/>
    <w:rsid w:val="00BB6061"/>
    <w:rsid w:val="00BB6143"/>
    <w:rsid w:val="00BB69EE"/>
    <w:rsid w:val="00BB6AF8"/>
    <w:rsid w:val="00BB79B4"/>
    <w:rsid w:val="00BB7C2A"/>
    <w:rsid w:val="00BC047B"/>
    <w:rsid w:val="00BC0D15"/>
    <w:rsid w:val="00BC0D54"/>
    <w:rsid w:val="00BC109F"/>
    <w:rsid w:val="00BC1972"/>
    <w:rsid w:val="00BC3550"/>
    <w:rsid w:val="00BC3A48"/>
    <w:rsid w:val="00BC3A63"/>
    <w:rsid w:val="00BC4002"/>
    <w:rsid w:val="00BC4220"/>
    <w:rsid w:val="00BC4602"/>
    <w:rsid w:val="00BC4A8B"/>
    <w:rsid w:val="00BC5005"/>
    <w:rsid w:val="00BC5087"/>
    <w:rsid w:val="00BC68AC"/>
    <w:rsid w:val="00BC6ACF"/>
    <w:rsid w:val="00BC6E2C"/>
    <w:rsid w:val="00BD0C46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4DE"/>
    <w:rsid w:val="00BE055D"/>
    <w:rsid w:val="00BE061F"/>
    <w:rsid w:val="00BE0977"/>
    <w:rsid w:val="00BE0A7C"/>
    <w:rsid w:val="00BE0C26"/>
    <w:rsid w:val="00BE0D71"/>
    <w:rsid w:val="00BE13A3"/>
    <w:rsid w:val="00BE1693"/>
    <w:rsid w:val="00BE2690"/>
    <w:rsid w:val="00BE2F3E"/>
    <w:rsid w:val="00BE336C"/>
    <w:rsid w:val="00BE3A3D"/>
    <w:rsid w:val="00BE46C1"/>
    <w:rsid w:val="00BE6CE1"/>
    <w:rsid w:val="00BE6E67"/>
    <w:rsid w:val="00BE7418"/>
    <w:rsid w:val="00BF0D45"/>
    <w:rsid w:val="00BF2089"/>
    <w:rsid w:val="00BF2623"/>
    <w:rsid w:val="00BF2790"/>
    <w:rsid w:val="00BF28E2"/>
    <w:rsid w:val="00BF29D3"/>
    <w:rsid w:val="00BF3102"/>
    <w:rsid w:val="00BF3289"/>
    <w:rsid w:val="00BF3DF8"/>
    <w:rsid w:val="00BF3EC0"/>
    <w:rsid w:val="00BF3F3C"/>
    <w:rsid w:val="00BF4A90"/>
    <w:rsid w:val="00BF4DCF"/>
    <w:rsid w:val="00BF4F8F"/>
    <w:rsid w:val="00BF5073"/>
    <w:rsid w:val="00BF51DD"/>
    <w:rsid w:val="00BF5F77"/>
    <w:rsid w:val="00BF65F8"/>
    <w:rsid w:val="00BF68C0"/>
    <w:rsid w:val="00BF6D93"/>
    <w:rsid w:val="00BF6E3D"/>
    <w:rsid w:val="00BF746C"/>
    <w:rsid w:val="00C01021"/>
    <w:rsid w:val="00C01241"/>
    <w:rsid w:val="00C0169F"/>
    <w:rsid w:val="00C01CA3"/>
    <w:rsid w:val="00C01EE6"/>
    <w:rsid w:val="00C02622"/>
    <w:rsid w:val="00C0271D"/>
    <w:rsid w:val="00C02D55"/>
    <w:rsid w:val="00C03019"/>
    <w:rsid w:val="00C04397"/>
    <w:rsid w:val="00C043F9"/>
    <w:rsid w:val="00C04418"/>
    <w:rsid w:val="00C04988"/>
    <w:rsid w:val="00C04C4A"/>
    <w:rsid w:val="00C053DF"/>
    <w:rsid w:val="00C05944"/>
    <w:rsid w:val="00C05BD8"/>
    <w:rsid w:val="00C05C9D"/>
    <w:rsid w:val="00C061BA"/>
    <w:rsid w:val="00C061E6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4F8B"/>
    <w:rsid w:val="00C151BC"/>
    <w:rsid w:val="00C153C0"/>
    <w:rsid w:val="00C1559A"/>
    <w:rsid w:val="00C157F5"/>
    <w:rsid w:val="00C15C07"/>
    <w:rsid w:val="00C2013D"/>
    <w:rsid w:val="00C208C4"/>
    <w:rsid w:val="00C20A10"/>
    <w:rsid w:val="00C21488"/>
    <w:rsid w:val="00C22F5C"/>
    <w:rsid w:val="00C22FC1"/>
    <w:rsid w:val="00C2334E"/>
    <w:rsid w:val="00C24562"/>
    <w:rsid w:val="00C24FEB"/>
    <w:rsid w:val="00C252C7"/>
    <w:rsid w:val="00C270C0"/>
    <w:rsid w:val="00C27E4E"/>
    <w:rsid w:val="00C3037B"/>
    <w:rsid w:val="00C30E89"/>
    <w:rsid w:val="00C316C5"/>
    <w:rsid w:val="00C32009"/>
    <w:rsid w:val="00C32666"/>
    <w:rsid w:val="00C33E56"/>
    <w:rsid w:val="00C35A26"/>
    <w:rsid w:val="00C35AB2"/>
    <w:rsid w:val="00C36DC9"/>
    <w:rsid w:val="00C3754C"/>
    <w:rsid w:val="00C41B05"/>
    <w:rsid w:val="00C42445"/>
    <w:rsid w:val="00C42676"/>
    <w:rsid w:val="00C42923"/>
    <w:rsid w:val="00C43645"/>
    <w:rsid w:val="00C4511A"/>
    <w:rsid w:val="00C4533F"/>
    <w:rsid w:val="00C457D6"/>
    <w:rsid w:val="00C45972"/>
    <w:rsid w:val="00C45DCF"/>
    <w:rsid w:val="00C463D5"/>
    <w:rsid w:val="00C51084"/>
    <w:rsid w:val="00C51C14"/>
    <w:rsid w:val="00C52784"/>
    <w:rsid w:val="00C52DAC"/>
    <w:rsid w:val="00C52ED6"/>
    <w:rsid w:val="00C53117"/>
    <w:rsid w:val="00C53161"/>
    <w:rsid w:val="00C538A2"/>
    <w:rsid w:val="00C53B39"/>
    <w:rsid w:val="00C53F0F"/>
    <w:rsid w:val="00C53FA2"/>
    <w:rsid w:val="00C55175"/>
    <w:rsid w:val="00C551AD"/>
    <w:rsid w:val="00C555B3"/>
    <w:rsid w:val="00C555C1"/>
    <w:rsid w:val="00C55E23"/>
    <w:rsid w:val="00C56E2E"/>
    <w:rsid w:val="00C6070A"/>
    <w:rsid w:val="00C609E9"/>
    <w:rsid w:val="00C60F7A"/>
    <w:rsid w:val="00C60F88"/>
    <w:rsid w:val="00C6262D"/>
    <w:rsid w:val="00C6334C"/>
    <w:rsid w:val="00C638BB"/>
    <w:rsid w:val="00C64D39"/>
    <w:rsid w:val="00C65E49"/>
    <w:rsid w:val="00C67453"/>
    <w:rsid w:val="00C70100"/>
    <w:rsid w:val="00C701CD"/>
    <w:rsid w:val="00C70318"/>
    <w:rsid w:val="00C70D92"/>
    <w:rsid w:val="00C71910"/>
    <w:rsid w:val="00C733D7"/>
    <w:rsid w:val="00C73EE6"/>
    <w:rsid w:val="00C75882"/>
    <w:rsid w:val="00C77262"/>
    <w:rsid w:val="00C77CF0"/>
    <w:rsid w:val="00C77D2F"/>
    <w:rsid w:val="00C8001F"/>
    <w:rsid w:val="00C807B4"/>
    <w:rsid w:val="00C81E31"/>
    <w:rsid w:val="00C82156"/>
    <w:rsid w:val="00C82C18"/>
    <w:rsid w:val="00C84855"/>
    <w:rsid w:val="00C909C8"/>
    <w:rsid w:val="00C90BDD"/>
    <w:rsid w:val="00C9222E"/>
    <w:rsid w:val="00C937FF"/>
    <w:rsid w:val="00C93D55"/>
    <w:rsid w:val="00C95506"/>
    <w:rsid w:val="00C9579F"/>
    <w:rsid w:val="00C9583A"/>
    <w:rsid w:val="00C95F55"/>
    <w:rsid w:val="00C96065"/>
    <w:rsid w:val="00C96D93"/>
    <w:rsid w:val="00C97344"/>
    <w:rsid w:val="00C973FC"/>
    <w:rsid w:val="00CA073C"/>
    <w:rsid w:val="00CA1094"/>
    <w:rsid w:val="00CA1452"/>
    <w:rsid w:val="00CA1717"/>
    <w:rsid w:val="00CA1E3C"/>
    <w:rsid w:val="00CA20EE"/>
    <w:rsid w:val="00CA2738"/>
    <w:rsid w:val="00CA2803"/>
    <w:rsid w:val="00CA47BE"/>
    <w:rsid w:val="00CA50F5"/>
    <w:rsid w:val="00CA5D5B"/>
    <w:rsid w:val="00CA6257"/>
    <w:rsid w:val="00CA644C"/>
    <w:rsid w:val="00CA70F3"/>
    <w:rsid w:val="00CA77F2"/>
    <w:rsid w:val="00CA7E7D"/>
    <w:rsid w:val="00CB08C9"/>
    <w:rsid w:val="00CB19EB"/>
    <w:rsid w:val="00CB1BEF"/>
    <w:rsid w:val="00CB1CBD"/>
    <w:rsid w:val="00CB1FD1"/>
    <w:rsid w:val="00CB20E5"/>
    <w:rsid w:val="00CB2E27"/>
    <w:rsid w:val="00CB3657"/>
    <w:rsid w:val="00CB3D93"/>
    <w:rsid w:val="00CB5072"/>
    <w:rsid w:val="00CB53A2"/>
    <w:rsid w:val="00CB5E9A"/>
    <w:rsid w:val="00CB64BB"/>
    <w:rsid w:val="00CC05A2"/>
    <w:rsid w:val="00CC112C"/>
    <w:rsid w:val="00CC1440"/>
    <w:rsid w:val="00CC16DA"/>
    <w:rsid w:val="00CC2B5F"/>
    <w:rsid w:val="00CC3F01"/>
    <w:rsid w:val="00CC3F22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F5"/>
    <w:rsid w:val="00CD0E19"/>
    <w:rsid w:val="00CD11E2"/>
    <w:rsid w:val="00CD1511"/>
    <w:rsid w:val="00CD1521"/>
    <w:rsid w:val="00CD1BAB"/>
    <w:rsid w:val="00CD2750"/>
    <w:rsid w:val="00CD2E2F"/>
    <w:rsid w:val="00CD364B"/>
    <w:rsid w:val="00CD3C73"/>
    <w:rsid w:val="00CD3DB8"/>
    <w:rsid w:val="00CD4752"/>
    <w:rsid w:val="00CD4A5D"/>
    <w:rsid w:val="00CD515F"/>
    <w:rsid w:val="00CD54F1"/>
    <w:rsid w:val="00CD5F07"/>
    <w:rsid w:val="00CD676F"/>
    <w:rsid w:val="00CD6AA1"/>
    <w:rsid w:val="00CD6DC4"/>
    <w:rsid w:val="00CD6E99"/>
    <w:rsid w:val="00CD7FFA"/>
    <w:rsid w:val="00CE0678"/>
    <w:rsid w:val="00CE0B14"/>
    <w:rsid w:val="00CE0BC5"/>
    <w:rsid w:val="00CE1299"/>
    <w:rsid w:val="00CE1833"/>
    <w:rsid w:val="00CE2FC3"/>
    <w:rsid w:val="00CE30C0"/>
    <w:rsid w:val="00CE4403"/>
    <w:rsid w:val="00CE4A17"/>
    <w:rsid w:val="00CE4AA9"/>
    <w:rsid w:val="00CE570B"/>
    <w:rsid w:val="00CE6353"/>
    <w:rsid w:val="00CE63BF"/>
    <w:rsid w:val="00CE695B"/>
    <w:rsid w:val="00CE704D"/>
    <w:rsid w:val="00CE7BC4"/>
    <w:rsid w:val="00CE7CB5"/>
    <w:rsid w:val="00CE7E12"/>
    <w:rsid w:val="00CF0394"/>
    <w:rsid w:val="00CF0584"/>
    <w:rsid w:val="00CF1D5F"/>
    <w:rsid w:val="00CF22BB"/>
    <w:rsid w:val="00CF36CF"/>
    <w:rsid w:val="00CF4621"/>
    <w:rsid w:val="00CF6AEB"/>
    <w:rsid w:val="00CF6E90"/>
    <w:rsid w:val="00CF7062"/>
    <w:rsid w:val="00CF71D3"/>
    <w:rsid w:val="00CF7932"/>
    <w:rsid w:val="00CF79F3"/>
    <w:rsid w:val="00CF7A12"/>
    <w:rsid w:val="00D012AA"/>
    <w:rsid w:val="00D01733"/>
    <w:rsid w:val="00D057D5"/>
    <w:rsid w:val="00D05A3A"/>
    <w:rsid w:val="00D06260"/>
    <w:rsid w:val="00D07E1C"/>
    <w:rsid w:val="00D1020B"/>
    <w:rsid w:val="00D10E6C"/>
    <w:rsid w:val="00D11D1C"/>
    <w:rsid w:val="00D126F1"/>
    <w:rsid w:val="00D12924"/>
    <w:rsid w:val="00D1458F"/>
    <w:rsid w:val="00D14EBD"/>
    <w:rsid w:val="00D155D2"/>
    <w:rsid w:val="00D171A7"/>
    <w:rsid w:val="00D171B9"/>
    <w:rsid w:val="00D20723"/>
    <w:rsid w:val="00D2093E"/>
    <w:rsid w:val="00D22E0B"/>
    <w:rsid w:val="00D2418B"/>
    <w:rsid w:val="00D24F6D"/>
    <w:rsid w:val="00D252FC"/>
    <w:rsid w:val="00D25D2B"/>
    <w:rsid w:val="00D26F87"/>
    <w:rsid w:val="00D27A73"/>
    <w:rsid w:val="00D27FE4"/>
    <w:rsid w:val="00D3014D"/>
    <w:rsid w:val="00D30783"/>
    <w:rsid w:val="00D30D97"/>
    <w:rsid w:val="00D3282E"/>
    <w:rsid w:val="00D32BBE"/>
    <w:rsid w:val="00D3415E"/>
    <w:rsid w:val="00D34A24"/>
    <w:rsid w:val="00D34CB1"/>
    <w:rsid w:val="00D363CB"/>
    <w:rsid w:val="00D3770F"/>
    <w:rsid w:val="00D37AA3"/>
    <w:rsid w:val="00D37E7F"/>
    <w:rsid w:val="00D400BE"/>
    <w:rsid w:val="00D40252"/>
    <w:rsid w:val="00D402EE"/>
    <w:rsid w:val="00D40D2F"/>
    <w:rsid w:val="00D40DE7"/>
    <w:rsid w:val="00D40DEC"/>
    <w:rsid w:val="00D41D77"/>
    <w:rsid w:val="00D41DCD"/>
    <w:rsid w:val="00D41E7B"/>
    <w:rsid w:val="00D4220E"/>
    <w:rsid w:val="00D42DC5"/>
    <w:rsid w:val="00D42E7E"/>
    <w:rsid w:val="00D42F1C"/>
    <w:rsid w:val="00D43306"/>
    <w:rsid w:val="00D43E9A"/>
    <w:rsid w:val="00D4417B"/>
    <w:rsid w:val="00D44F5E"/>
    <w:rsid w:val="00D45B3C"/>
    <w:rsid w:val="00D4631F"/>
    <w:rsid w:val="00D476B8"/>
    <w:rsid w:val="00D47ABD"/>
    <w:rsid w:val="00D50287"/>
    <w:rsid w:val="00D50B0C"/>
    <w:rsid w:val="00D50FD2"/>
    <w:rsid w:val="00D5200D"/>
    <w:rsid w:val="00D523A2"/>
    <w:rsid w:val="00D52595"/>
    <w:rsid w:val="00D52868"/>
    <w:rsid w:val="00D52A41"/>
    <w:rsid w:val="00D53B53"/>
    <w:rsid w:val="00D53FCA"/>
    <w:rsid w:val="00D54CF3"/>
    <w:rsid w:val="00D54DF1"/>
    <w:rsid w:val="00D54E12"/>
    <w:rsid w:val="00D5508D"/>
    <w:rsid w:val="00D55417"/>
    <w:rsid w:val="00D560DF"/>
    <w:rsid w:val="00D57710"/>
    <w:rsid w:val="00D6005D"/>
    <w:rsid w:val="00D60417"/>
    <w:rsid w:val="00D60CA8"/>
    <w:rsid w:val="00D60D35"/>
    <w:rsid w:val="00D60F30"/>
    <w:rsid w:val="00D616DA"/>
    <w:rsid w:val="00D61821"/>
    <w:rsid w:val="00D624F2"/>
    <w:rsid w:val="00D629C5"/>
    <w:rsid w:val="00D62CDF"/>
    <w:rsid w:val="00D64BBE"/>
    <w:rsid w:val="00D64BF6"/>
    <w:rsid w:val="00D64C44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1B12"/>
    <w:rsid w:val="00D72B56"/>
    <w:rsid w:val="00D735D0"/>
    <w:rsid w:val="00D739F6"/>
    <w:rsid w:val="00D73A30"/>
    <w:rsid w:val="00D743E1"/>
    <w:rsid w:val="00D7478C"/>
    <w:rsid w:val="00D75948"/>
    <w:rsid w:val="00D75C2F"/>
    <w:rsid w:val="00D75EE5"/>
    <w:rsid w:val="00D76A4C"/>
    <w:rsid w:val="00D76F86"/>
    <w:rsid w:val="00D77689"/>
    <w:rsid w:val="00D81640"/>
    <w:rsid w:val="00D822A6"/>
    <w:rsid w:val="00D82BE2"/>
    <w:rsid w:val="00D8387F"/>
    <w:rsid w:val="00D84250"/>
    <w:rsid w:val="00D854E0"/>
    <w:rsid w:val="00D85826"/>
    <w:rsid w:val="00D85894"/>
    <w:rsid w:val="00D86223"/>
    <w:rsid w:val="00D863CE"/>
    <w:rsid w:val="00D86CA5"/>
    <w:rsid w:val="00D86DD8"/>
    <w:rsid w:val="00D86F13"/>
    <w:rsid w:val="00D87794"/>
    <w:rsid w:val="00D87B92"/>
    <w:rsid w:val="00D87D8E"/>
    <w:rsid w:val="00D9026E"/>
    <w:rsid w:val="00D9087B"/>
    <w:rsid w:val="00D91245"/>
    <w:rsid w:val="00D91345"/>
    <w:rsid w:val="00D91903"/>
    <w:rsid w:val="00D91A7D"/>
    <w:rsid w:val="00D91D60"/>
    <w:rsid w:val="00D92794"/>
    <w:rsid w:val="00D928B2"/>
    <w:rsid w:val="00D92F98"/>
    <w:rsid w:val="00D934D9"/>
    <w:rsid w:val="00D9365A"/>
    <w:rsid w:val="00D936AE"/>
    <w:rsid w:val="00D93B9F"/>
    <w:rsid w:val="00D942C2"/>
    <w:rsid w:val="00D945C8"/>
    <w:rsid w:val="00D94D6D"/>
    <w:rsid w:val="00D94D6E"/>
    <w:rsid w:val="00D95BF8"/>
    <w:rsid w:val="00D95ECF"/>
    <w:rsid w:val="00D961A7"/>
    <w:rsid w:val="00D963B6"/>
    <w:rsid w:val="00D96E83"/>
    <w:rsid w:val="00D97921"/>
    <w:rsid w:val="00D97988"/>
    <w:rsid w:val="00D97E52"/>
    <w:rsid w:val="00DA138A"/>
    <w:rsid w:val="00DA14C6"/>
    <w:rsid w:val="00DA1E69"/>
    <w:rsid w:val="00DA2EBB"/>
    <w:rsid w:val="00DA34CC"/>
    <w:rsid w:val="00DA45E6"/>
    <w:rsid w:val="00DA481D"/>
    <w:rsid w:val="00DA4BC1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5648"/>
    <w:rsid w:val="00DB57CE"/>
    <w:rsid w:val="00DB799B"/>
    <w:rsid w:val="00DC00C7"/>
    <w:rsid w:val="00DC036B"/>
    <w:rsid w:val="00DC0960"/>
    <w:rsid w:val="00DC0DF3"/>
    <w:rsid w:val="00DC1295"/>
    <w:rsid w:val="00DC2EEF"/>
    <w:rsid w:val="00DC30A2"/>
    <w:rsid w:val="00DC3DF3"/>
    <w:rsid w:val="00DC4224"/>
    <w:rsid w:val="00DC577D"/>
    <w:rsid w:val="00DC5C6B"/>
    <w:rsid w:val="00DC699D"/>
    <w:rsid w:val="00DC7B37"/>
    <w:rsid w:val="00DD0D89"/>
    <w:rsid w:val="00DD0DBA"/>
    <w:rsid w:val="00DD112A"/>
    <w:rsid w:val="00DD13A8"/>
    <w:rsid w:val="00DD17C5"/>
    <w:rsid w:val="00DD213E"/>
    <w:rsid w:val="00DD2210"/>
    <w:rsid w:val="00DD2717"/>
    <w:rsid w:val="00DD2CB4"/>
    <w:rsid w:val="00DD2E0C"/>
    <w:rsid w:val="00DD2E67"/>
    <w:rsid w:val="00DD46AC"/>
    <w:rsid w:val="00DD4BCE"/>
    <w:rsid w:val="00DD5022"/>
    <w:rsid w:val="00DD5028"/>
    <w:rsid w:val="00DD5FBD"/>
    <w:rsid w:val="00DD6023"/>
    <w:rsid w:val="00DD669F"/>
    <w:rsid w:val="00DD6F3F"/>
    <w:rsid w:val="00DD7799"/>
    <w:rsid w:val="00DD7851"/>
    <w:rsid w:val="00DD7981"/>
    <w:rsid w:val="00DE0F5E"/>
    <w:rsid w:val="00DE2457"/>
    <w:rsid w:val="00DE29E6"/>
    <w:rsid w:val="00DE2BAE"/>
    <w:rsid w:val="00DE2CFF"/>
    <w:rsid w:val="00DE3117"/>
    <w:rsid w:val="00DE35A2"/>
    <w:rsid w:val="00DE3715"/>
    <w:rsid w:val="00DE3EC6"/>
    <w:rsid w:val="00DE414E"/>
    <w:rsid w:val="00DE41C4"/>
    <w:rsid w:val="00DE4F49"/>
    <w:rsid w:val="00DE60DA"/>
    <w:rsid w:val="00DE7566"/>
    <w:rsid w:val="00DE79EB"/>
    <w:rsid w:val="00DF0518"/>
    <w:rsid w:val="00DF0854"/>
    <w:rsid w:val="00DF0D0C"/>
    <w:rsid w:val="00DF1328"/>
    <w:rsid w:val="00DF1C72"/>
    <w:rsid w:val="00DF1FDF"/>
    <w:rsid w:val="00DF2425"/>
    <w:rsid w:val="00DF358F"/>
    <w:rsid w:val="00DF3AFF"/>
    <w:rsid w:val="00DF4554"/>
    <w:rsid w:val="00DF5F3F"/>
    <w:rsid w:val="00DF7318"/>
    <w:rsid w:val="00DF7773"/>
    <w:rsid w:val="00E009E2"/>
    <w:rsid w:val="00E013D9"/>
    <w:rsid w:val="00E0206F"/>
    <w:rsid w:val="00E02E2A"/>
    <w:rsid w:val="00E032FE"/>
    <w:rsid w:val="00E04B16"/>
    <w:rsid w:val="00E05391"/>
    <w:rsid w:val="00E05852"/>
    <w:rsid w:val="00E060D3"/>
    <w:rsid w:val="00E074A7"/>
    <w:rsid w:val="00E07919"/>
    <w:rsid w:val="00E100FC"/>
    <w:rsid w:val="00E104A9"/>
    <w:rsid w:val="00E10FEF"/>
    <w:rsid w:val="00E12830"/>
    <w:rsid w:val="00E12BF5"/>
    <w:rsid w:val="00E12DBC"/>
    <w:rsid w:val="00E136A2"/>
    <w:rsid w:val="00E136AE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C27"/>
    <w:rsid w:val="00E2012F"/>
    <w:rsid w:val="00E205CA"/>
    <w:rsid w:val="00E2089D"/>
    <w:rsid w:val="00E21F13"/>
    <w:rsid w:val="00E220F8"/>
    <w:rsid w:val="00E221D7"/>
    <w:rsid w:val="00E2298A"/>
    <w:rsid w:val="00E2497C"/>
    <w:rsid w:val="00E2564F"/>
    <w:rsid w:val="00E262EA"/>
    <w:rsid w:val="00E2631A"/>
    <w:rsid w:val="00E26A33"/>
    <w:rsid w:val="00E26CE8"/>
    <w:rsid w:val="00E271F1"/>
    <w:rsid w:val="00E27334"/>
    <w:rsid w:val="00E275E4"/>
    <w:rsid w:val="00E30443"/>
    <w:rsid w:val="00E305B9"/>
    <w:rsid w:val="00E30ACD"/>
    <w:rsid w:val="00E30FC1"/>
    <w:rsid w:val="00E31130"/>
    <w:rsid w:val="00E31170"/>
    <w:rsid w:val="00E311E7"/>
    <w:rsid w:val="00E32D91"/>
    <w:rsid w:val="00E33530"/>
    <w:rsid w:val="00E34544"/>
    <w:rsid w:val="00E34968"/>
    <w:rsid w:val="00E34D4F"/>
    <w:rsid w:val="00E35318"/>
    <w:rsid w:val="00E35EC6"/>
    <w:rsid w:val="00E363FA"/>
    <w:rsid w:val="00E36645"/>
    <w:rsid w:val="00E370F2"/>
    <w:rsid w:val="00E37E9C"/>
    <w:rsid w:val="00E40BF1"/>
    <w:rsid w:val="00E4139E"/>
    <w:rsid w:val="00E420DB"/>
    <w:rsid w:val="00E42368"/>
    <w:rsid w:val="00E423F8"/>
    <w:rsid w:val="00E4251A"/>
    <w:rsid w:val="00E42812"/>
    <w:rsid w:val="00E42C81"/>
    <w:rsid w:val="00E435AB"/>
    <w:rsid w:val="00E44207"/>
    <w:rsid w:val="00E46399"/>
    <w:rsid w:val="00E4693E"/>
    <w:rsid w:val="00E4708E"/>
    <w:rsid w:val="00E471D7"/>
    <w:rsid w:val="00E47AB0"/>
    <w:rsid w:val="00E50B33"/>
    <w:rsid w:val="00E50FC7"/>
    <w:rsid w:val="00E5124D"/>
    <w:rsid w:val="00E51286"/>
    <w:rsid w:val="00E5153D"/>
    <w:rsid w:val="00E51AAD"/>
    <w:rsid w:val="00E51C26"/>
    <w:rsid w:val="00E5260E"/>
    <w:rsid w:val="00E53B3E"/>
    <w:rsid w:val="00E53DDE"/>
    <w:rsid w:val="00E5467C"/>
    <w:rsid w:val="00E5540D"/>
    <w:rsid w:val="00E55981"/>
    <w:rsid w:val="00E57094"/>
    <w:rsid w:val="00E57279"/>
    <w:rsid w:val="00E57E42"/>
    <w:rsid w:val="00E6018A"/>
    <w:rsid w:val="00E602D8"/>
    <w:rsid w:val="00E60D18"/>
    <w:rsid w:val="00E61097"/>
    <w:rsid w:val="00E61952"/>
    <w:rsid w:val="00E6204C"/>
    <w:rsid w:val="00E62442"/>
    <w:rsid w:val="00E625A1"/>
    <w:rsid w:val="00E6349B"/>
    <w:rsid w:val="00E63D0F"/>
    <w:rsid w:val="00E63E45"/>
    <w:rsid w:val="00E6446C"/>
    <w:rsid w:val="00E644F7"/>
    <w:rsid w:val="00E64ACA"/>
    <w:rsid w:val="00E6593A"/>
    <w:rsid w:val="00E66F66"/>
    <w:rsid w:val="00E67029"/>
    <w:rsid w:val="00E67719"/>
    <w:rsid w:val="00E67A78"/>
    <w:rsid w:val="00E700E9"/>
    <w:rsid w:val="00E70333"/>
    <w:rsid w:val="00E70C15"/>
    <w:rsid w:val="00E71501"/>
    <w:rsid w:val="00E71D35"/>
    <w:rsid w:val="00E72BCD"/>
    <w:rsid w:val="00E72BE2"/>
    <w:rsid w:val="00E7313B"/>
    <w:rsid w:val="00E742DA"/>
    <w:rsid w:val="00E7599F"/>
    <w:rsid w:val="00E75C68"/>
    <w:rsid w:val="00E76F8B"/>
    <w:rsid w:val="00E77529"/>
    <w:rsid w:val="00E8056F"/>
    <w:rsid w:val="00E817B1"/>
    <w:rsid w:val="00E821D1"/>
    <w:rsid w:val="00E82AF1"/>
    <w:rsid w:val="00E82C00"/>
    <w:rsid w:val="00E837CE"/>
    <w:rsid w:val="00E83D85"/>
    <w:rsid w:val="00E843A4"/>
    <w:rsid w:val="00E856C4"/>
    <w:rsid w:val="00E86882"/>
    <w:rsid w:val="00E907A1"/>
    <w:rsid w:val="00E908A0"/>
    <w:rsid w:val="00E90ECD"/>
    <w:rsid w:val="00E91658"/>
    <w:rsid w:val="00E924CC"/>
    <w:rsid w:val="00E93858"/>
    <w:rsid w:val="00E93DFA"/>
    <w:rsid w:val="00E94359"/>
    <w:rsid w:val="00E9441A"/>
    <w:rsid w:val="00E94878"/>
    <w:rsid w:val="00E94DA8"/>
    <w:rsid w:val="00E94FB3"/>
    <w:rsid w:val="00E95DDB"/>
    <w:rsid w:val="00E96479"/>
    <w:rsid w:val="00E97184"/>
    <w:rsid w:val="00EA29F2"/>
    <w:rsid w:val="00EA3154"/>
    <w:rsid w:val="00EA3419"/>
    <w:rsid w:val="00EA3EE3"/>
    <w:rsid w:val="00EA3F89"/>
    <w:rsid w:val="00EA4E4A"/>
    <w:rsid w:val="00EA58DE"/>
    <w:rsid w:val="00EA6401"/>
    <w:rsid w:val="00EA6DDC"/>
    <w:rsid w:val="00EA71A6"/>
    <w:rsid w:val="00EA7D25"/>
    <w:rsid w:val="00EB026D"/>
    <w:rsid w:val="00EB0B66"/>
    <w:rsid w:val="00EB18E2"/>
    <w:rsid w:val="00EB1FA1"/>
    <w:rsid w:val="00EB2102"/>
    <w:rsid w:val="00EB542C"/>
    <w:rsid w:val="00EB5742"/>
    <w:rsid w:val="00EB5859"/>
    <w:rsid w:val="00EB6074"/>
    <w:rsid w:val="00EB66E8"/>
    <w:rsid w:val="00EB710C"/>
    <w:rsid w:val="00EB723C"/>
    <w:rsid w:val="00EC0262"/>
    <w:rsid w:val="00EC0AE9"/>
    <w:rsid w:val="00EC136F"/>
    <w:rsid w:val="00EC1D06"/>
    <w:rsid w:val="00EC223E"/>
    <w:rsid w:val="00EC2D03"/>
    <w:rsid w:val="00EC30E7"/>
    <w:rsid w:val="00EC32FA"/>
    <w:rsid w:val="00EC460D"/>
    <w:rsid w:val="00EC4F6D"/>
    <w:rsid w:val="00EC5141"/>
    <w:rsid w:val="00EC60AF"/>
    <w:rsid w:val="00EC61DA"/>
    <w:rsid w:val="00EC6726"/>
    <w:rsid w:val="00EC6E23"/>
    <w:rsid w:val="00EC76C7"/>
    <w:rsid w:val="00EC79C5"/>
    <w:rsid w:val="00EC7B20"/>
    <w:rsid w:val="00EC7F39"/>
    <w:rsid w:val="00ED0025"/>
    <w:rsid w:val="00ED0959"/>
    <w:rsid w:val="00ED0981"/>
    <w:rsid w:val="00ED1674"/>
    <w:rsid w:val="00ED1C1D"/>
    <w:rsid w:val="00ED2386"/>
    <w:rsid w:val="00ED28F0"/>
    <w:rsid w:val="00ED47B7"/>
    <w:rsid w:val="00ED47D0"/>
    <w:rsid w:val="00ED4C7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40D"/>
    <w:rsid w:val="00EE3FBC"/>
    <w:rsid w:val="00EE40AC"/>
    <w:rsid w:val="00EE41B1"/>
    <w:rsid w:val="00EE5259"/>
    <w:rsid w:val="00EE58EE"/>
    <w:rsid w:val="00EE5A33"/>
    <w:rsid w:val="00EE5E01"/>
    <w:rsid w:val="00EE6490"/>
    <w:rsid w:val="00EE707B"/>
    <w:rsid w:val="00EF040C"/>
    <w:rsid w:val="00EF0B78"/>
    <w:rsid w:val="00EF0C3E"/>
    <w:rsid w:val="00EF10F3"/>
    <w:rsid w:val="00EF155B"/>
    <w:rsid w:val="00EF1DF1"/>
    <w:rsid w:val="00EF24E8"/>
    <w:rsid w:val="00EF51CF"/>
    <w:rsid w:val="00EF5380"/>
    <w:rsid w:val="00EF55C2"/>
    <w:rsid w:val="00EF659D"/>
    <w:rsid w:val="00EF6BDE"/>
    <w:rsid w:val="00EF7624"/>
    <w:rsid w:val="00EF7E35"/>
    <w:rsid w:val="00F00734"/>
    <w:rsid w:val="00F017BE"/>
    <w:rsid w:val="00F023DB"/>
    <w:rsid w:val="00F025D3"/>
    <w:rsid w:val="00F03028"/>
    <w:rsid w:val="00F034CA"/>
    <w:rsid w:val="00F04917"/>
    <w:rsid w:val="00F04B69"/>
    <w:rsid w:val="00F04C0D"/>
    <w:rsid w:val="00F04CC6"/>
    <w:rsid w:val="00F04E00"/>
    <w:rsid w:val="00F05FD0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5443"/>
    <w:rsid w:val="00F155F3"/>
    <w:rsid w:val="00F15B07"/>
    <w:rsid w:val="00F16A0C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9BD"/>
    <w:rsid w:val="00F25C7E"/>
    <w:rsid w:val="00F263ED"/>
    <w:rsid w:val="00F263FB"/>
    <w:rsid w:val="00F26969"/>
    <w:rsid w:val="00F26BFF"/>
    <w:rsid w:val="00F27050"/>
    <w:rsid w:val="00F30154"/>
    <w:rsid w:val="00F30CF9"/>
    <w:rsid w:val="00F3179B"/>
    <w:rsid w:val="00F319EA"/>
    <w:rsid w:val="00F329FA"/>
    <w:rsid w:val="00F32FD3"/>
    <w:rsid w:val="00F335AC"/>
    <w:rsid w:val="00F335FB"/>
    <w:rsid w:val="00F349FF"/>
    <w:rsid w:val="00F34A61"/>
    <w:rsid w:val="00F34E46"/>
    <w:rsid w:val="00F355D0"/>
    <w:rsid w:val="00F35A8F"/>
    <w:rsid w:val="00F35EB9"/>
    <w:rsid w:val="00F36539"/>
    <w:rsid w:val="00F36C4B"/>
    <w:rsid w:val="00F371A9"/>
    <w:rsid w:val="00F40B7C"/>
    <w:rsid w:val="00F41B59"/>
    <w:rsid w:val="00F4251F"/>
    <w:rsid w:val="00F42621"/>
    <w:rsid w:val="00F428B6"/>
    <w:rsid w:val="00F42BDC"/>
    <w:rsid w:val="00F42D3F"/>
    <w:rsid w:val="00F4301D"/>
    <w:rsid w:val="00F431CE"/>
    <w:rsid w:val="00F43979"/>
    <w:rsid w:val="00F43F2D"/>
    <w:rsid w:val="00F44272"/>
    <w:rsid w:val="00F452FA"/>
    <w:rsid w:val="00F45F55"/>
    <w:rsid w:val="00F46239"/>
    <w:rsid w:val="00F46CF3"/>
    <w:rsid w:val="00F47803"/>
    <w:rsid w:val="00F504AE"/>
    <w:rsid w:val="00F50855"/>
    <w:rsid w:val="00F50F5D"/>
    <w:rsid w:val="00F5157A"/>
    <w:rsid w:val="00F517B8"/>
    <w:rsid w:val="00F51937"/>
    <w:rsid w:val="00F51D83"/>
    <w:rsid w:val="00F51F87"/>
    <w:rsid w:val="00F52A7E"/>
    <w:rsid w:val="00F52B9E"/>
    <w:rsid w:val="00F52F53"/>
    <w:rsid w:val="00F53134"/>
    <w:rsid w:val="00F53824"/>
    <w:rsid w:val="00F5482A"/>
    <w:rsid w:val="00F551B0"/>
    <w:rsid w:val="00F55C3A"/>
    <w:rsid w:val="00F5659D"/>
    <w:rsid w:val="00F56C8E"/>
    <w:rsid w:val="00F56D5C"/>
    <w:rsid w:val="00F601FC"/>
    <w:rsid w:val="00F60597"/>
    <w:rsid w:val="00F609DB"/>
    <w:rsid w:val="00F61257"/>
    <w:rsid w:val="00F6128C"/>
    <w:rsid w:val="00F61364"/>
    <w:rsid w:val="00F613D7"/>
    <w:rsid w:val="00F62CAD"/>
    <w:rsid w:val="00F6371A"/>
    <w:rsid w:val="00F6397F"/>
    <w:rsid w:val="00F63D34"/>
    <w:rsid w:val="00F6472A"/>
    <w:rsid w:val="00F649B7"/>
    <w:rsid w:val="00F64B94"/>
    <w:rsid w:val="00F67036"/>
    <w:rsid w:val="00F67527"/>
    <w:rsid w:val="00F70769"/>
    <w:rsid w:val="00F70852"/>
    <w:rsid w:val="00F70E20"/>
    <w:rsid w:val="00F72164"/>
    <w:rsid w:val="00F72512"/>
    <w:rsid w:val="00F7274A"/>
    <w:rsid w:val="00F72DF9"/>
    <w:rsid w:val="00F72F5C"/>
    <w:rsid w:val="00F73657"/>
    <w:rsid w:val="00F738A6"/>
    <w:rsid w:val="00F73CD4"/>
    <w:rsid w:val="00F73E97"/>
    <w:rsid w:val="00F73FD6"/>
    <w:rsid w:val="00F75857"/>
    <w:rsid w:val="00F7603E"/>
    <w:rsid w:val="00F7641A"/>
    <w:rsid w:val="00F765A0"/>
    <w:rsid w:val="00F769FE"/>
    <w:rsid w:val="00F76CA2"/>
    <w:rsid w:val="00F770A3"/>
    <w:rsid w:val="00F772BA"/>
    <w:rsid w:val="00F77DB3"/>
    <w:rsid w:val="00F8037E"/>
    <w:rsid w:val="00F803A0"/>
    <w:rsid w:val="00F8064D"/>
    <w:rsid w:val="00F810BA"/>
    <w:rsid w:val="00F819FC"/>
    <w:rsid w:val="00F81EF8"/>
    <w:rsid w:val="00F82254"/>
    <w:rsid w:val="00F8232A"/>
    <w:rsid w:val="00F826D0"/>
    <w:rsid w:val="00F82BC0"/>
    <w:rsid w:val="00F83DAD"/>
    <w:rsid w:val="00F83FD5"/>
    <w:rsid w:val="00F84476"/>
    <w:rsid w:val="00F84CE2"/>
    <w:rsid w:val="00F85399"/>
    <w:rsid w:val="00F86073"/>
    <w:rsid w:val="00F86DDB"/>
    <w:rsid w:val="00F87322"/>
    <w:rsid w:val="00F87E8D"/>
    <w:rsid w:val="00F90DC5"/>
    <w:rsid w:val="00F912BB"/>
    <w:rsid w:val="00F91742"/>
    <w:rsid w:val="00F9189A"/>
    <w:rsid w:val="00F91B32"/>
    <w:rsid w:val="00F91DF0"/>
    <w:rsid w:val="00F92445"/>
    <w:rsid w:val="00F924C6"/>
    <w:rsid w:val="00F93902"/>
    <w:rsid w:val="00F953B7"/>
    <w:rsid w:val="00F95E6E"/>
    <w:rsid w:val="00F96094"/>
    <w:rsid w:val="00F9685A"/>
    <w:rsid w:val="00F9719F"/>
    <w:rsid w:val="00F975A8"/>
    <w:rsid w:val="00F97697"/>
    <w:rsid w:val="00F97933"/>
    <w:rsid w:val="00FA04CC"/>
    <w:rsid w:val="00FA0631"/>
    <w:rsid w:val="00FA0768"/>
    <w:rsid w:val="00FA076C"/>
    <w:rsid w:val="00FA1495"/>
    <w:rsid w:val="00FA16B4"/>
    <w:rsid w:val="00FA1D10"/>
    <w:rsid w:val="00FA25CC"/>
    <w:rsid w:val="00FA2991"/>
    <w:rsid w:val="00FA2A57"/>
    <w:rsid w:val="00FA2AB4"/>
    <w:rsid w:val="00FA3ADA"/>
    <w:rsid w:val="00FA3B06"/>
    <w:rsid w:val="00FA4290"/>
    <w:rsid w:val="00FA43D3"/>
    <w:rsid w:val="00FA4B52"/>
    <w:rsid w:val="00FA4E50"/>
    <w:rsid w:val="00FA57E7"/>
    <w:rsid w:val="00FA5E13"/>
    <w:rsid w:val="00FA7260"/>
    <w:rsid w:val="00FA7B7F"/>
    <w:rsid w:val="00FA7CF8"/>
    <w:rsid w:val="00FB01A1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D89"/>
    <w:rsid w:val="00FB7F60"/>
    <w:rsid w:val="00FC0375"/>
    <w:rsid w:val="00FC1389"/>
    <w:rsid w:val="00FC1682"/>
    <w:rsid w:val="00FC1912"/>
    <w:rsid w:val="00FC1C18"/>
    <w:rsid w:val="00FC1C75"/>
    <w:rsid w:val="00FC1DBA"/>
    <w:rsid w:val="00FC1E3C"/>
    <w:rsid w:val="00FC1ECD"/>
    <w:rsid w:val="00FC2217"/>
    <w:rsid w:val="00FC2356"/>
    <w:rsid w:val="00FC2EB8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94"/>
    <w:rsid w:val="00FC76DC"/>
    <w:rsid w:val="00FC7B6D"/>
    <w:rsid w:val="00FC7BEC"/>
    <w:rsid w:val="00FC7EB3"/>
    <w:rsid w:val="00FD0057"/>
    <w:rsid w:val="00FD07E3"/>
    <w:rsid w:val="00FD0DAB"/>
    <w:rsid w:val="00FD109D"/>
    <w:rsid w:val="00FD1515"/>
    <w:rsid w:val="00FD345E"/>
    <w:rsid w:val="00FD3CEB"/>
    <w:rsid w:val="00FD4123"/>
    <w:rsid w:val="00FD4891"/>
    <w:rsid w:val="00FD5077"/>
    <w:rsid w:val="00FD51E3"/>
    <w:rsid w:val="00FD7636"/>
    <w:rsid w:val="00FD76E3"/>
    <w:rsid w:val="00FD7AEC"/>
    <w:rsid w:val="00FD7CAB"/>
    <w:rsid w:val="00FD7DC6"/>
    <w:rsid w:val="00FE0FE3"/>
    <w:rsid w:val="00FE12E2"/>
    <w:rsid w:val="00FE1F20"/>
    <w:rsid w:val="00FE215A"/>
    <w:rsid w:val="00FE2503"/>
    <w:rsid w:val="00FE313B"/>
    <w:rsid w:val="00FE3391"/>
    <w:rsid w:val="00FE4B71"/>
    <w:rsid w:val="00FE50E1"/>
    <w:rsid w:val="00FE57D6"/>
    <w:rsid w:val="00FE64B6"/>
    <w:rsid w:val="00FE66CF"/>
    <w:rsid w:val="00FE6FC9"/>
    <w:rsid w:val="00FE70AC"/>
    <w:rsid w:val="00FE7143"/>
    <w:rsid w:val="00FE7412"/>
    <w:rsid w:val="00FE7D66"/>
    <w:rsid w:val="00FF0715"/>
    <w:rsid w:val="00FF0A16"/>
    <w:rsid w:val="00FF1A45"/>
    <w:rsid w:val="00FF2703"/>
    <w:rsid w:val="00FF30ED"/>
    <w:rsid w:val="00FF3273"/>
    <w:rsid w:val="00FF4403"/>
    <w:rsid w:val="00FF462A"/>
    <w:rsid w:val="00FF463B"/>
    <w:rsid w:val="00FF4C4C"/>
    <w:rsid w:val="00FF5B98"/>
    <w:rsid w:val="00FF6EEF"/>
    <w:rsid w:val="00FF7454"/>
    <w:rsid w:val="00FF7746"/>
    <w:rsid w:val="00FF7778"/>
    <w:rsid w:val="00FF7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F00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5E78"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Heading1">
    <w:name w:val="heading 1"/>
    <w:basedOn w:val="Normal"/>
    <w:next w:val="Normal"/>
    <w:qFormat/>
    <w:rsid w:val="001F5E78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qFormat/>
    <w:rsid w:val="001F5E78"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Heading3">
    <w:name w:val="heading 3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Heading4">
    <w:name w:val="heading 4"/>
    <w:aliases w:val="h4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Heading5">
    <w:name w:val="heading 5"/>
    <w:basedOn w:val="Normal"/>
    <w:next w:val="Normal"/>
    <w:qFormat/>
    <w:rsid w:val="001F5E78"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Heading6">
    <w:name w:val="heading 6"/>
    <w:basedOn w:val="Normal"/>
    <w:next w:val="Normal"/>
    <w:qFormat/>
    <w:rsid w:val="001F5E78"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rsid w:val="001F5E78"/>
    <w:pPr>
      <w:widowControl/>
      <w:tabs>
        <w:tab w:val="center" w:pos="4819"/>
        <w:tab w:val="right" w:pos="9071"/>
      </w:tabs>
      <w:jc w:val="both"/>
    </w:pPr>
  </w:style>
  <w:style w:type="paragraph" w:styleId="Footer">
    <w:name w:val="footer"/>
    <w:basedOn w:val="Normal"/>
    <w:rsid w:val="001F5E78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1F5E78"/>
  </w:style>
  <w:style w:type="paragraph" w:styleId="FootnoteText">
    <w:name w:val="footnote text"/>
    <w:basedOn w:val="Normal"/>
    <w:semiHidden/>
    <w:rsid w:val="001F5E78"/>
    <w:rPr>
      <w:sz w:val="20"/>
    </w:rPr>
  </w:style>
  <w:style w:type="character" w:styleId="FootnoteReference">
    <w:name w:val="footnote reference"/>
    <w:semiHidden/>
    <w:rsid w:val="001F5E78"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rsid w:val="001F5E78"/>
    <w:pPr>
      <w:ind w:left="1260" w:hanging="551"/>
    </w:pPr>
    <w:rPr>
      <w:b/>
    </w:rPr>
  </w:style>
  <w:style w:type="paragraph" w:styleId="BodyTextIndent">
    <w:name w:val="Body Text Indent"/>
    <w:basedOn w:val="Normal"/>
    <w:rsid w:val="001F5E78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rsid w:val="001F5E78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EndnoteText">
    <w:name w:val="endnote text"/>
    <w:basedOn w:val="Normal"/>
    <w:semiHidden/>
    <w:rsid w:val="001F5E78"/>
    <w:rPr>
      <w:sz w:val="20"/>
    </w:rPr>
  </w:style>
  <w:style w:type="character" w:styleId="EndnoteReference">
    <w:name w:val="endnote reference"/>
    <w:semiHidden/>
    <w:rsid w:val="001F5E78"/>
    <w:rPr>
      <w:vertAlign w:val="superscript"/>
    </w:rPr>
  </w:style>
  <w:style w:type="paragraph" w:styleId="BodyTextIndent2">
    <w:name w:val="Body Text Indent 2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BodyTextIndent3">
    <w:name w:val="Body Text Indent 3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rsid w:val="001F5E7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rsid w:val="001F5E78"/>
    <w:pPr>
      <w:jc w:val="both"/>
    </w:pPr>
    <w:rPr>
      <w:sz w:val="20"/>
      <w:lang w:val="en-US"/>
    </w:rPr>
  </w:style>
  <w:style w:type="paragraph" w:customStyle="1" w:styleId="HE">
    <w:name w:val="HE"/>
    <w:basedOn w:val="Normal"/>
    <w:rsid w:val="001F5E78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rsid w:val="001F5E78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rsid w:val="001F5E78"/>
    <w:pPr>
      <w:widowControl/>
      <w:ind w:left="720"/>
    </w:pPr>
    <w:rPr>
      <w:sz w:val="20"/>
      <w:lang w:val="it-IT"/>
    </w:rPr>
  </w:style>
  <w:style w:type="paragraph" w:styleId="BalloonText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Hyperlink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Strong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CommentReference">
    <w:name w:val="annotation reference"/>
    <w:rsid w:val="00D20723"/>
    <w:rPr>
      <w:sz w:val="16"/>
    </w:rPr>
  </w:style>
  <w:style w:type="paragraph" w:styleId="DocumentMap">
    <w:name w:val="Document Map"/>
    <w:basedOn w:val="Normal"/>
    <w:link w:val="DocumentMapChar"/>
    <w:rsid w:val="003D1ECB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DefaultParagraphFont"/>
    <w:rsid w:val="0023170E"/>
  </w:style>
  <w:style w:type="paragraph" w:styleId="PlainText">
    <w:name w:val="Plain Text"/>
    <w:basedOn w:val="Normal"/>
    <w:link w:val="PlainTextCh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ListParagraph">
    <w:name w:val="List Paragraph"/>
    <w:basedOn w:val="Normal"/>
    <w:uiPriority w:val="34"/>
    <w:qFormat/>
    <w:rsid w:val="00505F88"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styleId="FollowedHyperlink">
    <w:name w:val="FollowedHyperlink"/>
    <w:rsid w:val="00555E3D"/>
    <w:rPr>
      <w:color w:val="954F72"/>
      <w:u w:val="single"/>
    </w:rPr>
  </w:style>
  <w:style w:type="table" w:styleId="TableGrid">
    <w:name w:val="Table Grid"/>
    <w:basedOn w:val="TableNormal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semiHidden/>
    <w:unhideWhenUsed/>
    <w:rsid w:val="00816D45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816D45"/>
    <w:rPr>
      <w:rFonts w:ascii="Arial" w:hAnsi="Arial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16D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16D45"/>
    <w:rPr>
      <w:rFonts w:ascii="Arial" w:hAnsi="Arial"/>
      <w:b/>
      <w:bCs/>
      <w:lang w:val="en-GB"/>
    </w:rPr>
  </w:style>
  <w:style w:type="paragraph" w:styleId="Revision">
    <w:name w:val="Revision"/>
    <w:hidden/>
    <w:uiPriority w:val="99"/>
    <w:semiHidden/>
    <w:rsid w:val="00A70C6A"/>
    <w:rPr>
      <w:rFonts w:ascii="Arial" w:hAnsi="Arial"/>
      <w:sz w:val="22"/>
      <w:lang w:val="en-GB"/>
    </w:rPr>
  </w:style>
  <w:style w:type="paragraph" w:customStyle="1" w:styleId="WBtabletxt">
    <w:name w:val="WB table txt"/>
    <w:basedOn w:val="Normal"/>
    <w:rsid w:val="00A931B0"/>
    <w:pPr>
      <w:widowControl/>
      <w:spacing w:before="120" w:after="0" w:line="240" w:lineRule="auto"/>
    </w:pPr>
    <w:rPr>
      <w:color w:val="000000"/>
      <w:sz w:val="18"/>
    </w:rPr>
  </w:style>
  <w:style w:type="paragraph" w:customStyle="1" w:styleId="TAL">
    <w:name w:val="TAL"/>
    <w:basedOn w:val="Normal"/>
    <w:rsid w:val="00A931B0"/>
    <w:pPr>
      <w:keepNext/>
      <w:keepLines/>
      <w:widowControl/>
      <w:spacing w:after="0" w:line="240" w:lineRule="auto"/>
    </w:pPr>
    <w:rPr>
      <w:sz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81E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3102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103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63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3127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132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38204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769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27009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3799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627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1877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4399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3649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36112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03424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828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06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61010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540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9028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6135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375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442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16847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442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3853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66958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05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0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89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851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26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045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070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4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7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7244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95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587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290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51623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8812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873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49916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1431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20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6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31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hyperlink" Target="https://www.itu.int/rec/T-REC-G.191/en" TargetMode="Externa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AD3609-4D03-4A54-B7D0-2D76F6F9D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911</Words>
  <Characters>5196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>Agenda SA4#89</vt:lpstr>
    </vt:vector>
  </TitlesOfParts>
  <Manager/>
  <Company/>
  <LinksUpToDate>false</LinksUpToDate>
  <CharactersWithSpaces>6095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2016-05-03T09:51:00Z</cp:lastPrinted>
  <dcterms:created xsi:type="dcterms:W3CDTF">2020-01-09T23:27:00Z</dcterms:created>
  <dcterms:modified xsi:type="dcterms:W3CDTF">2020-01-13T16:27:00Z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70495605-dac8-4400-8bd8-7e8b9153b8e5</vt:lpwstr>
  </property>
  <property fmtid="{D5CDD505-2E9C-101B-9397-08002B2CF9AE}" pid="3" name="NokiaConfidentiality">
    <vt:lpwstr>Company Confidential</vt:lpwstr>
  </property>
</Properties>
</file>